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94" w:rsidRPr="007D65BD" w:rsidRDefault="00D147D5" w:rsidP="00D147D5">
      <w:pPr>
        <w:jc w:val="center"/>
        <w:rPr>
          <w:rFonts w:asciiTheme="majorBidi" w:hAnsiTheme="majorBidi" w:cstheme="majorBidi"/>
          <w:sz w:val="40"/>
          <w:szCs w:val="40"/>
          <w:lang w:bidi="ar-AE"/>
        </w:rPr>
      </w:pPr>
      <w:r>
        <w:rPr>
          <w:rFonts w:asciiTheme="majorBidi" w:hAnsiTheme="majorBidi" w:cstheme="majorBidi"/>
          <w:sz w:val="40"/>
          <w:szCs w:val="40"/>
          <w:lang w:bidi="ar-AE"/>
        </w:rPr>
        <w:t>İSTİKLAL MARŞININ KABULÜ VE ÇANAKKALE ZAFERİ</w:t>
      </w:r>
    </w:p>
    <w:p w:rsidR="00DE471C" w:rsidRPr="007D65BD" w:rsidRDefault="00DE471C" w:rsidP="00642084">
      <w:pPr>
        <w:jc w:val="right"/>
        <w:rPr>
          <w:rFonts w:asciiTheme="majorBidi" w:hAnsiTheme="majorBidi" w:cstheme="majorBidi"/>
          <w:sz w:val="40"/>
          <w:szCs w:val="40"/>
        </w:rPr>
      </w:pPr>
      <w:r w:rsidRPr="007D65BD">
        <w:rPr>
          <w:rFonts w:asciiTheme="majorBidi" w:hAnsiTheme="majorBidi" w:cstheme="majorBidi" w:hint="cs"/>
          <w:sz w:val="40"/>
          <w:szCs w:val="40"/>
          <w:rtl/>
          <w:lang w:bidi="ar-AE"/>
        </w:rPr>
        <w:t>إِلَّا</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تَنْصُرُوهُ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فَقَدْ</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نَصَرَهُ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اللَّهُ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إِذْ</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أَخْرَجَهُ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الَّذِينَ</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كَفَرُوا</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ثَانِيَ</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اثْنَيْنِ</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إِذْ</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هُمَا</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فِي</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الْغَارِ</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إِذْ</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يَقُولُ</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لِصَاحِبِهِ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لَا</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تَحْزَنْ</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إِنَّ</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اللَّهَ</w:t>
      </w:r>
      <w:r w:rsidRPr="007D65BD">
        <w:rPr>
          <w:rFonts w:asciiTheme="majorBidi" w:hAnsiTheme="majorBidi" w:cstheme="majorBidi"/>
          <w:sz w:val="40"/>
          <w:szCs w:val="40"/>
          <w:rtl/>
          <w:lang w:bidi="ar-AE"/>
        </w:rPr>
        <w:t xml:space="preserve"> </w:t>
      </w:r>
      <w:r w:rsidRPr="007D65BD">
        <w:rPr>
          <w:rFonts w:asciiTheme="majorBidi" w:hAnsiTheme="majorBidi" w:cstheme="majorBidi" w:hint="cs"/>
          <w:sz w:val="40"/>
          <w:szCs w:val="40"/>
          <w:rtl/>
          <w:lang w:bidi="ar-AE"/>
        </w:rPr>
        <w:t>مَعَنَا</w:t>
      </w:r>
      <w:r w:rsidRPr="007D65BD">
        <w:rPr>
          <w:rFonts w:asciiTheme="majorBidi" w:hAnsiTheme="majorBidi" w:cstheme="majorBidi"/>
          <w:sz w:val="40"/>
          <w:szCs w:val="40"/>
          <w:rtl/>
          <w:lang w:bidi="ar-AE"/>
        </w:rPr>
        <w:t xml:space="preserve"> </w:t>
      </w:r>
    </w:p>
    <w:p w:rsidR="00DE471C" w:rsidRPr="007D65BD" w:rsidRDefault="00DE471C" w:rsidP="00642084">
      <w:pPr>
        <w:jc w:val="both"/>
        <w:rPr>
          <w:rFonts w:asciiTheme="majorBidi" w:hAnsiTheme="majorBidi" w:cstheme="majorBidi"/>
          <w:sz w:val="40"/>
          <w:szCs w:val="40"/>
        </w:rPr>
      </w:pPr>
      <w:r w:rsidRPr="007D65BD">
        <w:rPr>
          <w:rFonts w:asciiTheme="majorBidi" w:hAnsiTheme="majorBidi" w:cstheme="majorBidi"/>
          <w:sz w:val="40"/>
          <w:szCs w:val="40"/>
        </w:rPr>
        <w:t xml:space="preserve"> “</w:t>
      </w:r>
      <w:r w:rsidRPr="007D65BD">
        <w:rPr>
          <w:rFonts w:asciiTheme="majorBidi" w:hAnsiTheme="majorBidi" w:cstheme="majorBidi"/>
          <w:i/>
          <w:iCs/>
          <w:sz w:val="40"/>
          <w:szCs w:val="40"/>
        </w:rPr>
        <w:t xml:space="preserve">Eğer siz ona yardım etmezseniz Allah ona yardım eder. Hani o kâfirler, onu (Mekke’den) çıkardıkları vakit iki kişiden biri iken ikisi mağarada bulundukları sırada arkadaşına: “Korkma, üzülme, çünkü Allah bizimle beraberdir.” diyordu. </w:t>
      </w:r>
    </w:p>
    <w:p w:rsidR="00DE471C" w:rsidRPr="007D65BD" w:rsidRDefault="001F3C63" w:rsidP="00F17D73">
      <w:pPr>
        <w:ind w:firstLine="708"/>
        <w:jc w:val="right"/>
        <w:rPr>
          <w:rFonts w:asciiTheme="majorBidi" w:hAnsiTheme="majorBidi" w:cstheme="majorBidi"/>
          <w:sz w:val="40"/>
          <w:szCs w:val="40"/>
        </w:rPr>
      </w:pPr>
      <w:r w:rsidRPr="007D65BD">
        <w:rPr>
          <w:rFonts w:ascii="Arial" w:hAnsi="Arial" w:cs="Arial"/>
          <w:b/>
          <w:bCs/>
          <w:sz w:val="40"/>
          <w:szCs w:val="40"/>
          <w:lang w:bidi="ar-AE"/>
        </w:rPr>
        <w:t xml:space="preserve">: </w:t>
      </w:r>
      <w:r w:rsidRPr="007D65BD">
        <w:rPr>
          <w:rFonts w:ascii="Arial" w:hAnsi="Arial" w:cs="Arial" w:hint="cs"/>
          <w:b/>
          <w:bCs/>
          <w:sz w:val="40"/>
          <w:szCs w:val="40"/>
          <w:rtl/>
          <w:lang w:bidi="ar-AE"/>
        </w:rPr>
        <w:t xml:space="preserve"> </w:t>
      </w:r>
      <w:r w:rsidRPr="007D65BD">
        <w:rPr>
          <w:rFonts w:ascii="Arial" w:hAnsi="Arial" w:cs="Arial"/>
          <w:b/>
          <w:bCs/>
          <w:sz w:val="40"/>
          <w:szCs w:val="40"/>
          <w:rtl/>
          <w:lang w:bidi="ar-AE"/>
        </w:rPr>
        <w:t xml:space="preserve">أن أبا بكر الصديق قال نظرت إلى أقدام المشركين على رؤوسنا ونحن في الغار فقلت يا رسول الله لو أن أحدهم نظر إلى قدميه أبصرنا تحت قدميه فقال يا أبا بكر ما </w:t>
      </w:r>
      <w:r w:rsidRPr="007D65BD">
        <w:rPr>
          <w:rFonts w:ascii="Arial" w:hAnsi="Arial" w:cs="Arial"/>
          <w:b/>
          <w:bCs/>
          <w:color w:val="FF0000"/>
          <w:sz w:val="40"/>
          <w:szCs w:val="40"/>
          <w:rtl/>
          <w:lang w:bidi="ar-AE"/>
        </w:rPr>
        <w:t>ظنك باثنين</w:t>
      </w:r>
      <w:r w:rsidRPr="007D65BD">
        <w:rPr>
          <w:rFonts w:ascii="Arial" w:hAnsi="Arial" w:cs="Arial"/>
          <w:b/>
          <w:bCs/>
          <w:sz w:val="40"/>
          <w:szCs w:val="40"/>
          <w:rtl/>
          <w:lang w:bidi="ar-AE"/>
        </w:rPr>
        <w:t xml:space="preserve"> الله ثالثهما</w:t>
      </w:r>
    </w:p>
    <w:p w:rsidR="00F17D73" w:rsidRPr="007D65BD" w:rsidRDefault="00F17D73" w:rsidP="00F17D73">
      <w:pPr>
        <w:widowControl w:val="0"/>
        <w:adjustRightInd w:val="0"/>
        <w:spacing w:after="0" w:line="240" w:lineRule="auto"/>
        <w:jc w:val="both"/>
        <w:rPr>
          <w:rFonts w:ascii="Times New Roman" w:eastAsia="Times New Roman" w:hAnsi="Times New Roman" w:cs="Times New Roman"/>
          <w:sz w:val="40"/>
          <w:szCs w:val="40"/>
          <w:lang w:eastAsia="tr-TR"/>
        </w:rPr>
      </w:pPr>
      <w:r w:rsidRPr="007D65BD">
        <w:rPr>
          <w:rFonts w:ascii="Times New Roman" w:eastAsia="Times New Roman" w:hAnsi="Times New Roman" w:cs="Times New Roman"/>
          <w:sz w:val="40"/>
          <w:szCs w:val="40"/>
          <w:lang w:eastAsia="tr-TR"/>
        </w:rPr>
        <w:t>Ebû Bekr (r.a.) şöyle dedi: Biz mağarada iken başlarımızın üzerinde müşriklerin ayaklarını gördüm. ve : Yâ Resûlallah! Birisi ayaklarına baksa; ayaklarının altında bizi görecek! dedim.. «Yâ Ebâ Bekr, üçüncüsü Allah olan iki kişiyi sen ne zannediyorsun!» buyurdular. (Müslim, F. Sahabe 1, H. No: 2381)</w:t>
      </w:r>
    </w:p>
    <w:p w:rsidR="0043038E" w:rsidRPr="007D65BD" w:rsidRDefault="00F17D73" w:rsidP="00F17D73">
      <w:pPr>
        <w:ind w:firstLine="708"/>
        <w:jc w:val="both"/>
        <w:rPr>
          <w:rFonts w:asciiTheme="majorBidi" w:hAnsiTheme="majorBidi" w:cstheme="majorBidi"/>
          <w:sz w:val="40"/>
          <w:szCs w:val="40"/>
        </w:rPr>
      </w:pPr>
      <w:r w:rsidRPr="007D65BD">
        <w:rPr>
          <w:rFonts w:asciiTheme="majorBidi" w:hAnsiTheme="majorBidi" w:cstheme="majorBidi"/>
          <w:sz w:val="40"/>
          <w:szCs w:val="40"/>
        </w:rPr>
        <w:t xml:space="preserve">Milletimizi asırlarca </w:t>
      </w:r>
      <w:r w:rsidR="0043038E" w:rsidRPr="007D65BD">
        <w:rPr>
          <w:rFonts w:asciiTheme="majorBidi" w:hAnsiTheme="majorBidi" w:cstheme="majorBidi"/>
          <w:sz w:val="40"/>
          <w:szCs w:val="40"/>
        </w:rPr>
        <w:t xml:space="preserve">yıldır bir arada tutan ortak değerler vardır. Bu değerlerin bütününe “milli kültür” adını veriyoruz. Ortak değerlerimizin çokluğu millet bütünlüğümüzün teminatıdır. Milletimizin ortak belgelerinden biri de İstiklal Marşı’dır. Nice zaferler, acılar, fedakârlıklar, hayaller, idealler ve millet olma şuuru bu şiirin bünyesinde toplanmıştır. İstiklal Marşı’nın rengi milletin rengidir. Bu marş milletin geçmiş, hâl ve gelecek zaman dilimlerinin özeti ve ışığıdır. </w:t>
      </w:r>
      <w:r w:rsidR="00DE471C" w:rsidRPr="007D65BD">
        <w:rPr>
          <w:rFonts w:asciiTheme="majorBidi" w:hAnsiTheme="majorBidi" w:cstheme="majorBidi"/>
          <w:sz w:val="40"/>
          <w:szCs w:val="40"/>
        </w:rPr>
        <w:t>İstiklal marşımız sadece istiklalimiz mücadelemizin değil, istikbalimizin de yolunu aydınlatan bir sönmez meşaledir</w:t>
      </w:r>
      <w:r w:rsidR="00DE471C" w:rsidRPr="007D65BD">
        <w:rPr>
          <w:rFonts w:asciiTheme="majorBidi" w:hAnsiTheme="majorBidi" w:cstheme="majorBidi"/>
          <w:b/>
          <w:bCs/>
          <w:sz w:val="40"/>
          <w:szCs w:val="40"/>
        </w:rPr>
        <w:t>. </w:t>
      </w:r>
    </w:p>
    <w:p w:rsidR="00B47861" w:rsidRDefault="00B47861" w:rsidP="00BB662B">
      <w:pPr>
        <w:jc w:val="both"/>
        <w:rPr>
          <w:rFonts w:asciiTheme="majorBidi" w:hAnsiTheme="majorBidi" w:cstheme="majorBidi"/>
          <w:sz w:val="40"/>
          <w:szCs w:val="40"/>
        </w:rPr>
      </w:pPr>
    </w:p>
    <w:p w:rsidR="000C6792" w:rsidRPr="007D65BD" w:rsidRDefault="007F3168" w:rsidP="00BB662B">
      <w:pPr>
        <w:jc w:val="both"/>
        <w:rPr>
          <w:rFonts w:asciiTheme="majorBidi" w:hAnsiTheme="majorBidi" w:cstheme="majorBidi"/>
          <w:sz w:val="40"/>
          <w:szCs w:val="40"/>
        </w:rPr>
      </w:pPr>
      <w:bookmarkStart w:id="0" w:name="_GoBack"/>
      <w:bookmarkEnd w:id="0"/>
      <w:r w:rsidRPr="007D65BD">
        <w:rPr>
          <w:rFonts w:asciiTheme="majorBidi" w:hAnsiTheme="majorBidi" w:cstheme="majorBidi"/>
          <w:sz w:val="40"/>
          <w:szCs w:val="40"/>
        </w:rPr>
        <w:lastRenderedPageBreak/>
        <w:t xml:space="preserve">MİLLÎ MARŞA DUYULAN İHTİYAÇ: </w:t>
      </w:r>
    </w:p>
    <w:p w:rsidR="007F3168" w:rsidRPr="007D65BD" w:rsidRDefault="007F3168" w:rsidP="00642084">
      <w:pPr>
        <w:jc w:val="both"/>
        <w:rPr>
          <w:rFonts w:asciiTheme="majorBidi" w:hAnsiTheme="majorBidi" w:cstheme="majorBidi"/>
          <w:sz w:val="40"/>
          <w:szCs w:val="40"/>
        </w:rPr>
      </w:pPr>
      <w:r w:rsidRPr="007D65BD">
        <w:rPr>
          <w:rFonts w:asciiTheme="majorBidi" w:hAnsiTheme="majorBidi" w:cstheme="majorBidi"/>
          <w:sz w:val="40"/>
          <w:szCs w:val="40"/>
        </w:rPr>
        <w:t>Millî Marşımızın yazı</w:t>
      </w:r>
      <w:r w:rsidR="00CF5416" w:rsidRPr="007D65BD">
        <w:rPr>
          <w:rFonts w:asciiTheme="majorBidi" w:hAnsiTheme="majorBidi" w:cstheme="majorBidi"/>
          <w:sz w:val="40"/>
          <w:szCs w:val="40"/>
        </w:rPr>
        <w:t xml:space="preserve">lışında iki temel sebep vardı bunlardan ilki </w:t>
      </w:r>
      <w:r w:rsidRPr="007D65BD">
        <w:rPr>
          <w:rFonts w:asciiTheme="majorBidi" w:hAnsiTheme="majorBidi" w:cstheme="majorBidi"/>
          <w:sz w:val="40"/>
          <w:szCs w:val="40"/>
        </w:rPr>
        <w:t xml:space="preserve">23 Nisan 1920’de Türkiye Büyük Millet Meclisi’nin açılmasıyla </w:t>
      </w:r>
      <w:r w:rsidR="00F17D73" w:rsidRPr="007D65BD">
        <w:rPr>
          <w:rFonts w:asciiTheme="majorBidi" w:hAnsiTheme="majorBidi" w:cstheme="majorBidi"/>
          <w:sz w:val="40"/>
          <w:szCs w:val="40"/>
        </w:rPr>
        <w:t>artık</w:t>
      </w:r>
      <w:r w:rsidRPr="007D65BD">
        <w:rPr>
          <w:rFonts w:asciiTheme="majorBidi" w:hAnsiTheme="majorBidi" w:cstheme="majorBidi"/>
          <w:sz w:val="40"/>
          <w:szCs w:val="40"/>
        </w:rPr>
        <w:t xml:space="preserve"> kendi bağımsız hükûmetimizi kurmuş ol</w:t>
      </w:r>
      <w:r w:rsidR="00F17D73" w:rsidRPr="007D65BD">
        <w:rPr>
          <w:rFonts w:asciiTheme="majorBidi" w:hAnsiTheme="majorBidi" w:cstheme="majorBidi"/>
          <w:sz w:val="40"/>
          <w:szCs w:val="40"/>
        </w:rPr>
        <w:t>mamızdır.</w:t>
      </w:r>
      <w:r w:rsidRPr="007D65BD">
        <w:rPr>
          <w:rFonts w:asciiTheme="majorBidi" w:hAnsiTheme="majorBidi" w:cstheme="majorBidi"/>
          <w:sz w:val="40"/>
          <w:szCs w:val="40"/>
        </w:rPr>
        <w:t xml:space="preserve"> Dünya devletleri arasında bağımsız bir hükûmet olmanın gere</w:t>
      </w:r>
      <w:r w:rsidR="00CF5416" w:rsidRPr="007D65BD">
        <w:rPr>
          <w:rFonts w:asciiTheme="majorBidi" w:hAnsiTheme="majorBidi" w:cstheme="majorBidi"/>
          <w:sz w:val="40"/>
          <w:szCs w:val="40"/>
        </w:rPr>
        <w:t>klerinden biri de millî marştır</w:t>
      </w:r>
      <w:r w:rsidR="000C6792" w:rsidRPr="007D65BD">
        <w:rPr>
          <w:rFonts w:asciiTheme="majorBidi" w:hAnsiTheme="majorBidi" w:cstheme="majorBidi"/>
          <w:sz w:val="40"/>
          <w:szCs w:val="40"/>
        </w:rPr>
        <w:t>.</w:t>
      </w:r>
      <w:r w:rsidRPr="007D65BD">
        <w:rPr>
          <w:rFonts w:asciiTheme="majorBidi" w:hAnsiTheme="majorBidi" w:cstheme="majorBidi"/>
          <w:sz w:val="40"/>
          <w:szCs w:val="40"/>
        </w:rPr>
        <w:t>.</w:t>
      </w:r>
      <w:r w:rsidR="00CF5416" w:rsidRPr="007D65BD">
        <w:rPr>
          <w:rFonts w:asciiTheme="majorBidi" w:hAnsiTheme="majorBidi" w:cstheme="majorBidi"/>
          <w:sz w:val="40"/>
          <w:szCs w:val="40"/>
        </w:rPr>
        <w:t xml:space="preserve"> İkincisi ise;</w:t>
      </w:r>
      <w:r w:rsidRPr="007D65BD">
        <w:rPr>
          <w:rFonts w:asciiTheme="majorBidi" w:hAnsiTheme="majorBidi" w:cstheme="majorBidi"/>
          <w:sz w:val="40"/>
          <w:szCs w:val="40"/>
        </w:rPr>
        <w:t xml:space="preserve"> Millî Mücadele’nin destanının yazılması ihtiyacı</w:t>
      </w:r>
      <w:r w:rsidR="00CF5416" w:rsidRPr="007D65BD">
        <w:rPr>
          <w:rFonts w:asciiTheme="majorBidi" w:hAnsiTheme="majorBidi" w:cstheme="majorBidi"/>
          <w:sz w:val="40"/>
          <w:szCs w:val="40"/>
        </w:rPr>
        <w:t>dır.</w:t>
      </w:r>
      <w:r w:rsidRPr="007D65BD">
        <w:rPr>
          <w:rFonts w:asciiTheme="majorBidi" w:hAnsiTheme="majorBidi" w:cstheme="majorBidi"/>
          <w:sz w:val="40"/>
          <w:szCs w:val="40"/>
        </w:rPr>
        <w:t xml:space="preserve"> Milletimize emperyalist işgalci batılı güçlere karşı İstiklâl Mücadelesi azmi, ümidi, heyecanı vermek, aşılamak, özgüven sağlamak gerekiyordu. </w:t>
      </w:r>
    </w:p>
    <w:p w:rsidR="000C6792" w:rsidRPr="007D65BD" w:rsidRDefault="007F3168" w:rsidP="00BB662B">
      <w:pPr>
        <w:jc w:val="both"/>
        <w:rPr>
          <w:rFonts w:asciiTheme="majorBidi" w:hAnsiTheme="majorBidi" w:cstheme="majorBidi"/>
          <w:sz w:val="40"/>
          <w:szCs w:val="40"/>
        </w:rPr>
      </w:pPr>
      <w:r w:rsidRPr="007D65BD">
        <w:rPr>
          <w:rFonts w:asciiTheme="majorBidi" w:hAnsiTheme="majorBidi" w:cstheme="majorBidi"/>
          <w:sz w:val="40"/>
          <w:szCs w:val="40"/>
        </w:rPr>
        <w:t xml:space="preserve"> İSTİKLÂL MARŞI’NIN YAZILIŞI: </w:t>
      </w:r>
    </w:p>
    <w:p w:rsidR="00BA6F8A" w:rsidRPr="007D65BD" w:rsidRDefault="007F3168" w:rsidP="00642084">
      <w:pPr>
        <w:jc w:val="both"/>
        <w:rPr>
          <w:rFonts w:asciiTheme="majorBidi" w:hAnsiTheme="majorBidi" w:cstheme="majorBidi"/>
          <w:sz w:val="40"/>
          <w:szCs w:val="40"/>
        </w:rPr>
      </w:pPr>
      <w:r w:rsidRPr="007D65BD">
        <w:rPr>
          <w:rFonts w:asciiTheme="majorBidi" w:hAnsiTheme="majorBidi" w:cstheme="majorBidi"/>
          <w:sz w:val="40"/>
          <w:szCs w:val="40"/>
        </w:rPr>
        <w:t xml:space="preserve">Âkif’in İstiklâl Marşı’nı </w:t>
      </w:r>
      <w:r w:rsidR="00DC42F5">
        <w:rPr>
          <w:rFonts w:asciiTheme="majorBidi" w:hAnsiTheme="majorBidi" w:cstheme="majorBidi"/>
          <w:sz w:val="40"/>
          <w:szCs w:val="40"/>
        </w:rPr>
        <w:t xml:space="preserve">Hasan Basri Çantay’ın teşviki ile kaleme aldı. </w:t>
      </w:r>
      <w:r w:rsidRPr="007D65BD">
        <w:rPr>
          <w:rFonts w:asciiTheme="majorBidi" w:hAnsiTheme="majorBidi" w:cstheme="majorBidi"/>
          <w:sz w:val="40"/>
          <w:szCs w:val="40"/>
        </w:rPr>
        <w:t>Bu konuda Konya mebusu (milletvekili) Hafız Bekir Efendi, Cemal Kutay'a: "Âkif, bir gece birden uyanır, kâğıt arar, bulamayınca kurşun kalemiyle yer yatağının sağındaki duvara marşın "Ben ezelden beridir hür yaşadım, hür yaşarım" mısra</w:t>
      </w:r>
      <w:r w:rsidR="00642084">
        <w:rPr>
          <w:rFonts w:asciiTheme="majorBidi" w:hAnsiTheme="majorBidi" w:cstheme="majorBidi"/>
          <w:sz w:val="40"/>
          <w:szCs w:val="40"/>
        </w:rPr>
        <w:t>sıyla başlayan kıtasını yazar."</w:t>
      </w:r>
      <w:r w:rsidRPr="007D65BD">
        <w:rPr>
          <w:rFonts w:asciiTheme="majorBidi" w:hAnsiTheme="majorBidi" w:cstheme="majorBidi"/>
          <w:sz w:val="40"/>
          <w:szCs w:val="40"/>
        </w:rPr>
        <w:t xml:space="preserve"> Âkif, marşın bazı kısımlarını Tacettin Dergâhı’nda kendinden geçmiş dalgın hâllerde, gece uyku aralarında, bazı kısımlarını da Mecliste meclis görüşmeleri sırasında, bazı kısımlarını Hâkimiyet-i Milliyye gazetesi idarehanesinde yazar. Âkif’in İstiklâl Marşı’nı yazdığı sıralarda ülkemizin her tarafı emperyalist Batılı işgal kuvvetleri tarafından işgal edilmiştir. Türk milleti, ölüm kalım mücadelesinin tam ortasındadır. Birinci İnönü Savaşı devam etmektedir. </w:t>
      </w:r>
    </w:p>
    <w:p w:rsidR="00BA6F8A" w:rsidRPr="007D65BD" w:rsidRDefault="007F3168" w:rsidP="000C6792">
      <w:pPr>
        <w:ind w:firstLine="708"/>
        <w:jc w:val="both"/>
        <w:rPr>
          <w:rFonts w:asciiTheme="majorBidi" w:hAnsiTheme="majorBidi" w:cstheme="majorBidi"/>
          <w:sz w:val="40"/>
          <w:szCs w:val="40"/>
        </w:rPr>
      </w:pPr>
      <w:r w:rsidRPr="007D65BD">
        <w:rPr>
          <w:rFonts w:asciiTheme="majorBidi" w:hAnsiTheme="majorBidi" w:cstheme="majorBidi"/>
          <w:sz w:val="40"/>
          <w:szCs w:val="40"/>
        </w:rPr>
        <w:t xml:space="preserve">İSTİKLÂL MARŞI’NIN SEÇİLMESİ: </w:t>
      </w:r>
    </w:p>
    <w:p w:rsidR="00873131" w:rsidRPr="007D65BD" w:rsidRDefault="007F3168" w:rsidP="00642084">
      <w:pPr>
        <w:ind w:firstLine="708"/>
        <w:jc w:val="both"/>
        <w:rPr>
          <w:rFonts w:asciiTheme="majorBidi" w:hAnsiTheme="majorBidi" w:cstheme="majorBidi"/>
          <w:sz w:val="40"/>
          <w:szCs w:val="40"/>
        </w:rPr>
      </w:pPr>
      <w:r w:rsidRPr="007D65BD">
        <w:rPr>
          <w:rFonts w:asciiTheme="majorBidi" w:hAnsiTheme="majorBidi" w:cstheme="majorBidi"/>
          <w:sz w:val="40"/>
          <w:szCs w:val="40"/>
        </w:rPr>
        <w:t xml:space="preserve">Yarışmaya katılan eserler Maarif Vekâleti’ne gelir. Orada seçilen 7 şiir meclise sunulur ve Meclisin bunlardan birini seçmesi </w:t>
      </w:r>
      <w:r w:rsidRPr="007D65BD">
        <w:rPr>
          <w:rFonts w:asciiTheme="majorBidi" w:hAnsiTheme="majorBidi" w:cstheme="majorBidi"/>
          <w:sz w:val="40"/>
          <w:szCs w:val="40"/>
        </w:rPr>
        <w:lastRenderedPageBreak/>
        <w:t xml:space="preserve">istenir. Hamdullah Suphi, mecliste Âkif’in şiirini 12 Mart 1921 tarihli meclis görüşmesinde okur. Milletvekilleri hararetle alkışlarlar. Meclis, Âkif’in şiirini büyük bir oy çoğunluğuyla Türk istiklal marşı olarak kabul eder. Mehmet Âkif, o sırada Burdur milletvekilidir. İstiklâl Marşımız, Anayasamıza göre Türkiye Cumhuriyeti Devleti’nin değiştirilemez, değiştirilmesi teklif dahi edilemez millî marşıdır. </w:t>
      </w:r>
    </w:p>
    <w:p w:rsidR="00BA6F8A" w:rsidRPr="007D65BD" w:rsidRDefault="007E481E" w:rsidP="00DE471C">
      <w:pPr>
        <w:jc w:val="both"/>
        <w:rPr>
          <w:rFonts w:asciiTheme="majorBidi" w:hAnsiTheme="majorBidi" w:cstheme="majorBidi"/>
          <w:sz w:val="40"/>
          <w:szCs w:val="40"/>
        </w:rPr>
      </w:pPr>
      <w:r w:rsidRPr="007D65BD">
        <w:rPr>
          <w:rFonts w:asciiTheme="majorBidi" w:hAnsiTheme="majorBidi" w:cstheme="majorBidi"/>
          <w:sz w:val="40"/>
          <w:szCs w:val="40"/>
        </w:rPr>
        <w:t xml:space="preserve">İSTİKLÂL MARŞI’NIN BENTLERİNE İLHAM VEREN </w:t>
      </w:r>
      <w:r w:rsidR="00DE471C" w:rsidRPr="007D65BD">
        <w:rPr>
          <w:rFonts w:asciiTheme="majorBidi" w:hAnsiTheme="majorBidi" w:cstheme="majorBidi"/>
          <w:sz w:val="40"/>
          <w:szCs w:val="40"/>
        </w:rPr>
        <w:t>DEĞERLER</w:t>
      </w:r>
      <w:r w:rsidR="007F3168" w:rsidRPr="007D65BD">
        <w:rPr>
          <w:rFonts w:asciiTheme="majorBidi" w:hAnsiTheme="majorBidi" w:cstheme="majorBidi"/>
          <w:sz w:val="40"/>
          <w:szCs w:val="40"/>
        </w:rPr>
        <w:t xml:space="preserve"> </w:t>
      </w:r>
    </w:p>
    <w:p w:rsidR="007E481E" w:rsidRPr="007D65BD" w:rsidRDefault="007F3168" w:rsidP="007E481E">
      <w:pPr>
        <w:spacing w:after="0"/>
        <w:jc w:val="center"/>
        <w:rPr>
          <w:rFonts w:asciiTheme="majorBidi" w:hAnsiTheme="majorBidi" w:cstheme="majorBidi"/>
          <w:sz w:val="40"/>
          <w:szCs w:val="40"/>
        </w:rPr>
      </w:pPr>
      <w:r w:rsidRPr="007D65BD">
        <w:rPr>
          <w:rFonts w:asciiTheme="majorBidi" w:hAnsiTheme="majorBidi" w:cstheme="majorBidi"/>
          <w:sz w:val="40"/>
          <w:szCs w:val="40"/>
        </w:rPr>
        <w:t>* “Korkma, sönmez bu şafaklarda yüzen al sancak;</w:t>
      </w:r>
    </w:p>
    <w:p w:rsidR="007E481E" w:rsidRPr="007D65BD" w:rsidRDefault="007F3168" w:rsidP="007E481E">
      <w:pPr>
        <w:spacing w:after="0"/>
        <w:jc w:val="center"/>
        <w:rPr>
          <w:rFonts w:asciiTheme="majorBidi" w:hAnsiTheme="majorBidi" w:cstheme="majorBidi"/>
          <w:sz w:val="40"/>
          <w:szCs w:val="40"/>
        </w:rPr>
      </w:pPr>
      <w:r w:rsidRPr="007D65BD">
        <w:rPr>
          <w:rFonts w:asciiTheme="majorBidi" w:hAnsiTheme="majorBidi" w:cstheme="majorBidi"/>
          <w:sz w:val="40"/>
          <w:szCs w:val="40"/>
        </w:rPr>
        <w:t>Sönmeden yurdumun üstünde tüten en son ocak.”</w:t>
      </w:r>
    </w:p>
    <w:p w:rsidR="007E481E" w:rsidRPr="007D65BD" w:rsidRDefault="007F3168" w:rsidP="007E481E">
      <w:pPr>
        <w:spacing w:after="0"/>
        <w:jc w:val="center"/>
        <w:rPr>
          <w:rFonts w:asciiTheme="majorBidi" w:hAnsiTheme="majorBidi" w:cstheme="majorBidi"/>
          <w:sz w:val="40"/>
          <w:szCs w:val="40"/>
        </w:rPr>
      </w:pPr>
      <w:r w:rsidRPr="007D65BD">
        <w:rPr>
          <w:rFonts w:asciiTheme="majorBidi" w:hAnsiTheme="majorBidi" w:cstheme="majorBidi"/>
          <w:sz w:val="40"/>
          <w:szCs w:val="40"/>
        </w:rPr>
        <w:t>O benim milletimin yıldızıdır, parlayacak;</w:t>
      </w:r>
    </w:p>
    <w:p w:rsidR="007E481E" w:rsidRPr="007D65BD" w:rsidRDefault="007F3168" w:rsidP="007E481E">
      <w:pPr>
        <w:spacing w:after="0"/>
        <w:jc w:val="center"/>
        <w:rPr>
          <w:rFonts w:asciiTheme="majorBidi" w:hAnsiTheme="majorBidi" w:cstheme="majorBidi"/>
          <w:sz w:val="40"/>
          <w:szCs w:val="40"/>
        </w:rPr>
      </w:pPr>
      <w:r w:rsidRPr="007D65BD">
        <w:rPr>
          <w:rFonts w:asciiTheme="majorBidi" w:hAnsiTheme="majorBidi" w:cstheme="majorBidi"/>
          <w:sz w:val="40"/>
          <w:szCs w:val="40"/>
        </w:rPr>
        <w:t>O benimdir, o benim milletimindir ancak.”</w:t>
      </w:r>
    </w:p>
    <w:p w:rsidR="007E481E" w:rsidRPr="007D65BD" w:rsidRDefault="00BE21A1" w:rsidP="007E481E">
      <w:pPr>
        <w:ind w:firstLine="708"/>
        <w:jc w:val="both"/>
        <w:rPr>
          <w:rFonts w:asciiTheme="majorBidi" w:hAnsiTheme="majorBidi" w:cstheme="majorBidi"/>
          <w:sz w:val="40"/>
          <w:szCs w:val="40"/>
          <w:rtl/>
        </w:rPr>
      </w:pPr>
      <w:r w:rsidRPr="007D65BD">
        <w:rPr>
          <w:rFonts w:asciiTheme="majorBidi" w:hAnsiTheme="majorBidi" w:cstheme="majorBidi"/>
          <w:sz w:val="40"/>
          <w:szCs w:val="40"/>
        </w:rPr>
        <w:t>Bu mısralarda geçen metinler</w:t>
      </w:r>
      <w:r w:rsidR="007F3168" w:rsidRPr="007D65BD">
        <w:rPr>
          <w:rFonts w:asciiTheme="majorBidi" w:hAnsiTheme="majorBidi" w:cstheme="majorBidi"/>
          <w:sz w:val="40"/>
          <w:szCs w:val="40"/>
        </w:rPr>
        <w:t xml:space="preserve"> </w:t>
      </w:r>
      <w:r w:rsidRPr="007D65BD">
        <w:rPr>
          <w:rFonts w:asciiTheme="majorBidi" w:hAnsiTheme="majorBidi" w:cstheme="majorBidi"/>
          <w:sz w:val="40"/>
          <w:szCs w:val="40"/>
        </w:rPr>
        <w:t xml:space="preserve">arası ilişkilere ve şiirin tarihsel, kültürel kaynakları hakkında şu tespitlerde bulunmak mümkündür: Marşın; </w:t>
      </w:r>
      <w:r w:rsidRPr="007D65BD">
        <w:rPr>
          <w:rFonts w:asciiTheme="majorBidi" w:hAnsiTheme="majorBidi" w:cstheme="majorBidi"/>
          <w:b/>
          <w:bCs/>
          <w:sz w:val="40"/>
          <w:szCs w:val="40"/>
        </w:rPr>
        <w:t>*“Korkma, sönmez bu şafaklarda yüzen al sancak;”</w:t>
      </w:r>
      <w:r w:rsidRPr="007D65BD">
        <w:rPr>
          <w:rFonts w:asciiTheme="majorBidi" w:hAnsiTheme="majorBidi" w:cstheme="majorBidi"/>
          <w:sz w:val="40"/>
          <w:szCs w:val="40"/>
        </w:rPr>
        <w:t xml:space="preserve"> şeklindeki ilk mısraı, Hz. Muhammed’in Hz. Ebubekir’le birlikte 622 yılında Mekke’den Medine’ye hicret ederken aralarında geçen bir konuşmaya telmihte bulunmaktadır. Hadise şöyle olmuştur: Mekkeli kâfir Kureyşlilerin baskısından bunalan Hz. Muhammed, Hz. Ebubekir’le birlikte Mekke’den Medine’ye hicret etmeye karar verirler ve gizlice çıkıp yolda Sevr Mağarası’nda konaklarlar. Bu arada Müşrikler onların peşine düşmüşlerdir. Kâfirler, Hz. Muhammed’i veya Hz. Ebubekir’i bulup getirene veya öldürene 100 deve verme vaadinde bulunurlar. Bunu duyan canavar ruhlu bir kısım Mekkeli müşrikler, hemen yola koyulup Sevr Mağarası’nın önüne kadar </w:t>
      </w:r>
      <w:r w:rsidRPr="007D65BD">
        <w:rPr>
          <w:rFonts w:asciiTheme="majorBidi" w:hAnsiTheme="majorBidi" w:cstheme="majorBidi"/>
          <w:sz w:val="40"/>
          <w:szCs w:val="40"/>
        </w:rPr>
        <w:lastRenderedPageBreak/>
        <w:t>gelirler. İçerden Hz. Muhammed’le Hz. Ebubekir onların geldiğini görürler. Fakat müşrikler onları görmezler. Bu durumda Hz. Ebubekir çok korkar, telaşlanır ve üzülür. Hz. Muhammed onu yatıştırmak üzere: “Korkma! Üzülme. Allah bizimle beraberdir.” diye teselli verir. Bu hadiseye Kur’an-ı Kerim’de şöyle değinilir:</w:t>
      </w:r>
    </w:p>
    <w:p w:rsidR="00E44C32" w:rsidRPr="007D65BD" w:rsidRDefault="00E44C32" w:rsidP="00E44C32">
      <w:pPr>
        <w:ind w:firstLine="708"/>
        <w:jc w:val="right"/>
        <w:rPr>
          <w:rFonts w:asciiTheme="majorBidi" w:hAnsiTheme="majorBidi" w:cstheme="majorBidi"/>
          <w:sz w:val="40"/>
          <w:szCs w:val="40"/>
        </w:rPr>
      </w:pPr>
      <w:r w:rsidRPr="007D65BD">
        <w:rPr>
          <w:rFonts w:ascii="Simplified Arabic" w:cs="Simplified Arabic" w:hint="cs"/>
          <w:color w:val="000000"/>
          <w:sz w:val="40"/>
          <w:szCs w:val="40"/>
          <w:rtl/>
          <w:lang w:bidi="ar-AE"/>
        </w:rPr>
        <w:t>إِلَّا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تَنْصُرُوهُ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فَقَدْ</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نَصَرَهُ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اللَّهُ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إِذْ</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أَخْرَجَهُ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الَّذِينَ</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كَفَرُوا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ثَانِيَ</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اثْنَيْنِ</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إِذْ</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هُمَا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فِي</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الْغَارِ</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إِذْ</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يَقُولُ</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لِصَاحِبِهِ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لَا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تَحْزَنْ</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إِنَّ</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اللَّهَ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مَعَنَا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فَأَنْزَلَ</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اللَّهُ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سَكِينَتَهُ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عَلَيْهِ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وَأَيَّدَهُ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بِجُنُودٍ</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لَمْ</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تَرَوْهَا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وَجَعَلَ</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كَلِمَةَ</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الَّذِينَ</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كَفَرُوا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السُّفْلَى</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وَكَلِمَةُ</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اللَّهِ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هِيَ</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الْعُلْيَا</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وَاللَّهُ</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عَزِيزٌ</w:t>
      </w:r>
      <w:r w:rsidRPr="007D65BD">
        <w:rPr>
          <w:rFonts w:ascii="Simplified Arabic" w:cs="Simplified Arabic"/>
          <w:color w:val="000000"/>
          <w:sz w:val="40"/>
          <w:szCs w:val="40"/>
          <w:rtl/>
          <w:lang w:bidi="ar-AE"/>
        </w:rPr>
        <w:t xml:space="preserve"> </w:t>
      </w:r>
      <w:r w:rsidRPr="007D65BD">
        <w:rPr>
          <w:rFonts w:ascii="Simplified Arabic" w:cs="Simplified Arabic" w:hint="cs"/>
          <w:color w:val="000000"/>
          <w:sz w:val="40"/>
          <w:szCs w:val="40"/>
          <w:rtl/>
          <w:lang w:bidi="ar-AE"/>
        </w:rPr>
        <w:t>حَكِيمٌ</w:t>
      </w:r>
    </w:p>
    <w:p w:rsidR="00BA6F8A" w:rsidRPr="007D65BD" w:rsidRDefault="00BE21A1" w:rsidP="007E481E">
      <w:pPr>
        <w:ind w:firstLine="708"/>
        <w:jc w:val="both"/>
        <w:rPr>
          <w:rFonts w:asciiTheme="majorBidi" w:hAnsiTheme="majorBidi" w:cstheme="majorBidi"/>
          <w:sz w:val="40"/>
          <w:szCs w:val="40"/>
          <w:rtl/>
        </w:rPr>
      </w:pPr>
      <w:r w:rsidRPr="007D65BD">
        <w:rPr>
          <w:rFonts w:asciiTheme="majorBidi" w:hAnsiTheme="majorBidi" w:cstheme="majorBidi"/>
          <w:sz w:val="40"/>
          <w:szCs w:val="40"/>
        </w:rPr>
        <w:t xml:space="preserve"> “</w:t>
      </w:r>
      <w:r w:rsidRPr="007D65BD">
        <w:rPr>
          <w:rFonts w:asciiTheme="majorBidi" w:hAnsiTheme="majorBidi" w:cstheme="majorBidi"/>
          <w:i/>
          <w:iCs/>
          <w:sz w:val="40"/>
          <w:szCs w:val="40"/>
        </w:rPr>
        <w:t>Eğer siz ona yardım etmezseniz Allah ona yardım eder. Hani o kâfirler, onu (Mekke’den) çıkardıkları vakit iki kişiden biri iken ikisi mağarada bulundukları sı</w:t>
      </w:r>
      <w:r w:rsidR="00BA6F8A" w:rsidRPr="007D65BD">
        <w:rPr>
          <w:rFonts w:asciiTheme="majorBidi" w:hAnsiTheme="majorBidi" w:cstheme="majorBidi"/>
          <w:i/>
          <w:iCs/>
          <w:sz w:val="40"/>
          <w:szCs w:val="40"/>
        </w:rPr>
        <w:t>rada</w:t>
      </w:r>
      <w:r w:rsidRPr="007D65BD">
        <w:rPr>
          <w:rFonts w:asciiTheme="majorBidi" w:hAnsiTheme="majorBidi" w:cstheme="majorBidi"/>
          <w:i/>
          <w:iCs/>
          <w:sz w:val="40"/>
          <w:szCs w:val="40"/>
        </w:rPr>
        <w:t xml:space="preserve"> arkadaşına: “Korkma, üzülme, çünkü Allah bizimle beraberdir.” diyordu. Allah ona sekînet (sükunet, kalp huzuru) indirdi ve onu, görmediğiniz ordularla güçlendirdi ve kâfirlerin sözünü alçalttı. En yüksek olan ancak Allah’ın kelimesi (Tevhid: Lâilâhe illallah) di</w:t>
      </w:r>
      <w:r w:rsidR="007E481E" w:rsidRPr="007D65BD">
        <w:rPr>
          <w:rFonts w:asciiTheme="majorBidi" w:hAnsiTheme="majorBidi" w:cstheme="majorBidi"/>
          <w:i/>
          <w:iCs/>
          <w:sz w:val="40"/>
          <w:szCs w:val="40"/>
        </w:rPr>
        <w:t>r ve Allah azîzdir, hakîmdir</w:t>
      </w:r>
      <w:r w:rsidR="007E481E" w:rsidRPr="007D65BD">
        <w:rPr>
          <w:rFonts w:asciiTheme="majorBidi" w:hAnsiTheme="majorBidi" w:cstheme="majorBidi"/>
          <w:sz w:val="40"/>
          <w:szCs w:val="40"/>
        </w:rPr>
        <w:t>.”</w:t>
      </w:r>
      <w:r w:rsidR="00DE471C" w:rsidRPr="007D65BD">
        <w:rPr>
          <w:rFonts w:asciiTheme="majorBidi" w:hAnsiTheme="majorBidi" w:cstheme="majorBidi"/>
          <w:sz w:val="40"/>
          <w:szCs w:val="40"/>
        </w:rPr>
        <w:t xml:space="preserve"> (Tevbe 40)</w:t>
      </w:r>
    </w:p>
    <w:p w:rsidR="00B478BF" w:rsidRPr="007D65BD" w:rsidRDefault="00BE21A1" w:rsidP="00E44C32">
      <w:pPr>
        <w:ind w:firstLine="708"/>
        <w:jc w:val="both"/>
        <w:rPr>
          <w:rFonts w:asciiTheme="majorBidi" w:hAnsiTheme="majorBidi" w:cstheme="majorBidi"/>
          <w:sz w:val="40"/>
          <w:szCs w:val="40"/>
        </w:rPr>
      </w:pPr>
      <w:r w:rsidRPr="007D65BD">
        <w:rPr>
          <w:rFonts w:asciiTheme="majorBidi" w:hAnsiTheme="majorBidi" w:cstheme="majorBidi"/>
          <w:sz w:val="40"/>
          <w:szCs w:val="40"/>
        </w:rPr>
        <w:t>Mehmet Âkif de bu hadiseye telmihte bulunarak; kâfirlerin Sevr Mağarası’nı kuşattığı gibi Müslüman Türk milletinin de 1918’den itibaren Anadolu’da İngiltere, Fransa, İtalya, Yunanistan, Amerika’dan oluşan emperyalist Batılı devletler</w:t>
      </w:r>
      <w:r w:rsidR="00E44C32" w:rsidRPr="007D65BD">
        <w:rPr>
          <w:rFonts w:asciiTheme="majorBidi" w:hAnsiTheme="majorBidi" w:cstheme="majorBidi"/>
          <w:sz w:val="40"/>
          <w:szCs w:val="40"/>
        </w:rPr>
        <w:t xml:space="preserve"> tarafından kuşatıldığı sırada Anadolu’daki bir avuç Müslüman’ın</w:t>
      </w:r>
      <w:r w:rsidRPr="007D65BD">
        <w:rPr>
          <w:rFonts w:asciiTheme="majorBidi" w:hAnsiTheme="majorBidi" w:cstheme="majorBidi"/>
          <w:sz w:val="40"/>
          <w:szCs w:val="40"/>
        </w:rPr>
        <w:t xml:space="preserve"> yok olması demek olan Sevr anlaşmasıyla kıskıvrak kuşatıldığı sırada peygamberimizin Hz. Ebubekir’e s</w:t>
      </w:r>
      <w:r w:rsidR="00E44C32" w:rsidRPr="007D65BD">
        <w:rPr>
          <w:rFonts w:asciiTheme="majorBidi" w:hAnsiTheme="majorBidi" w:cstheme="majorBidi"/>
          <w:sz w:val="40"/>
          <w:szCs w:val="40"/>
        </w:rPr>
        <w:t xml:space="preserve">öylediği gibi Âkif de; “Ey Türk </w:t>
      </w:r>
      <w:r w:rsidRPr="007D65BD">
        <w:rPr>
          <w:rFonts w:asciiTheme="majorBidi" w:hAnsiTheme="majorBidi" w:cstheme="majorBidi"/>
          <w:sz w:val="40"/>
          <w:szCs w:val="40"/>
        </w:rPr>
        <w:t xml:space="preserve">milleti korkma! Allah bizimle beraberdir” mealinde </w:t>
      </w:r>
      <w:r w:rsidRPr="007D65BD">
        <w:rPr>
          <w:rFonts w:asciiTheme="majorBidi" w:hAnsiTheme="majorBidi" w:cstheme="majorBidi"/>
          <w:sz w:val="40"/>
          <w:szCs w:val="40"/>
        </w:rPr>
        <w:lastRenderedPageBreak/>
        <w:t>teselli veriyor, Türk milletinin imanını güçlendiriyordu. Sevr anlaşması, I. Dünya Savaşı sonunda Osmanlı Devleti ile İtilaf devletleri arasında Paris’in Sevr banliyösünde 10 Ağustos 1920’de imzalanan bir anlaşmadır. Buna göre ülke paramparça ediliyor, İngiltere, Fransa, İtalya, Yunanistan, Ermenistan, ülkeyi bölge bölge parselliyorlar, Kürdistan diye bir devlet kurduruyorlar, Türklere de Orta Anadolu’da küçücük bir bölge bırakılıyor. İşte Millî Mücadelemizi bu Sevr anlayışına karşı, Sevr’e mahkûm olmamak, Sevr mağarasında sıkışıp kalmamak için verdik.</w:t>
      </w:r>
    </w:p>
    <w:p w:rsidR="00BE21A1" w:rsidRPr="007D65BD" w:rsidRDefault="00BE21A1" w:rsidP="008313EC">
      <w:pPr>
        <w:ind w:firstLine="708"/>
        <w:jc w:val="both"/>
        <w:rPr>
          <w:rFonts w:asciiTheme="majorBidi" w:hAnsiTheme="majorBidi" w:cstheme="majorBidi"/>
          <w:sz w:val="40"/>
          <w:szCs w:val="40"/>
        </w:rPr>
      </w:pPr>
      <w:r w:rsidRPr="007D65BD">
        <w:rPr>
          <w:rFonts w:asciiTheme="majorBidi" w:hAnsiTheme="majorBidi" w:cstheme="majorBidi"/>
          <w:sz w:val="40"/>
          <w:szCs w:val="40"/>
        </w:rPr>
        <w:t>Marşın ilk kelimesi olan “korkma!” sözü, Denizli müftüsü Ahmet Hulusi Efendi’nin, İzmir’in 15 Mayıs 1919 günü Yunanlılar tarafından işgal edilince aynı gün verdiği bir fetvada da geçer. Hulusi Efendi fetvasında şöyle der: “Korkmayınız!’… Meyus (ümitsiz) olmayınız!... Bu livâ-yı hamd (Hz. Muhammed’in bayrağı) altında toplanınız ve mücadeleye hazırlanınız. Müftünüz olarak cihâd-ı mukaddes (kutsal cihat) fetva</w:t>
      </w:r>
      <w:r w:rsidR="00E44C32" w:rsidRPr="007D65BD">
        <w:rPr>
          <w:rFonts w:asciiTheme="majorBidi" w:hAnsiTheme="majorBidi" w:cstheme="majorBidi"/>
          <w:sz w:val="40"/>
          <w:szCs w:val="40"/>
        </w:rPr>
        <w:t>sını ilan ve tebliğ ediyorum”.</w:t>
      </w:r>
    </w:p>
    <w:p w:rsidR="00E44C32" w:rsidRPr="007D65BD" w:rsidRDefault="00BE21A1" w:rsidP="0091411E">
      <w:pPr>
        <w:ind w:firstLine="708"/>
        <w:jc w:val="both"/>
        <w:rPr>
          <w:rFonts w:asciiTheme="majorBidi" w:hAnsiTheme="majorBidi" w:cstheme="majorBidi"/>
          <w:sz w:val="40"/>
          <w:szCs w:val="40"/>
        </w:rPr>
      </w:pPr>
      <w:r w:rsidRPr="007D65BD">
        <w:rPr>
          <w:rFonts w:asciiTheme="majorBidi" w:hAnsiTheme="majorBidi" w:cstheme="majorBidi"/>
          <w:sz w:val="40"/>
          <w:szCs w:val="40"/>
        </w:rPr>
        <w:t xml:space="preserve">“Şafak” kelimesi, temel anlamıyla Güneşin hem doğuşu, hem de batı ufkunda batışından hemen sonra oluşan kızıllıktır. Buradaki anlamı ise batışıdır. Yani akşam vaktinde Güneşin batışını ifade eder. Şiirdeki simgesel anlamıyla ise millî Türk varlığı ve devletinin batar gibi oluşunu, ölüm kalım mücadelesi sürecinin en kızıştığı anları temsil eder. Buna göre mısra, “Birinci Dünya Savaşı’ndan mağlup çıkıp ondan sonra işgale uğrayan Türk milleti, ortadan kalkıyor gibi görünüyor ama korkma, bu bayrak sönmez” anlamı ifade edilmektedir. </w:t>
      </w:r>
      <w:r w:rsidR="00E44C32" w:rsidRPr="007D65BD">
        <w:rPr>
          <w:rFonts w:asciiTheme="majorBidi" w:hAnsiTheme="majorBidi" w:cstheme="majorBidi"/>
          <w:sz w:val="40"/>
          <w:szCs w:val="40"/>
        </w:rPr>
        <w:t xml:space="preserve">“Al sancak” ifadesinde </w:t>
      </w:r>
      <w:r w:rsidR="00E44C32" w:rsidRPr="007D65BD">
        <w:rPr>
          <w:rFonts w:asciiTheme="majorBidi" w:hAnsiTheme="majorBidi" w:cstheme="majorBidi"/>
          <w:sz w:val="40"/>
          <w:szCs w:val="40"/>
        </w:rPr>
        <w:lastRenderedPageBreak/>
        <w:t xml:space="preserve">“sancak”, “bayrak” demektir. Bayrak da bir milletin bağımsızlığını, hürriyetini, asaletini temsil eder. Al sancak, kırmızı yani kanlı bayraktır. Çetin savaşlardan sonra her tarafı kana boyanmış yaralı bayrak demektir. Burada ise Güneşi temsilen, Güneş istiaresi olarak kullanılıyor. Bunun simgesel değeri, bağımsız Türk millî varlığıdır. </w:t>
      </w:r>
    </w:p>
    <w:p w:rsidR="00BE21A1" w:rsidRPr="007D65BD" w:rsidRDefault="00BE21A1" w:rsidP="00E44C32">
      <w:pPr>
        <w:jc w:val="both"/>
        <w:rPr>
          <w:rFonts w:asciiTheme="majorBidi" w:hAnsiTheme="majorBidi" w:cstheme="majorBidi"/>
          <w:sz w:val="40"/>
          <w:szCs w:val="40"/>
        </w:rPr>
      </w:pPr>
      <w:r w:rsidRPr="007D65BD">
        <w:rPr>
          <w:rFonts w:asciiTheme="majorBidi" w:hAnsiTheme="majorBidi" w:cstheme="majorBidi"/>
          <w:b/>
          <w:bCs/>
          <w:sz w:val="40"/>
          <w:szCs w:val="40"/>
        </w:rPr>
        <w:t>*“Sönmeden yurdumun üstünde tüten en son ocak.”</w:t>
      </w:r>
      <w:r w:rsidRPr="007D65BD">
        <w:rPr>
          <w:rFonts w:asciiTheme="majorBidi" w:hAnsiTheme="majorBidi" w:cstheme="majorBidi"/>
          <w:sz w:val="40"/>
          <w:szCs w:val="40"/>
        </w:rPr>
        <w:t xml:space="preserve"> mısraındaki “Ocak” ise bir anlamıyla içinde ateşin yakıldığı, yemeklerin pişirildiği, sıcak aile hayatının yaşandığı, aile üyelerinin ısındığı, barındığı ev, aile, soy demektir. Ocak, evde yemek pişirmek ve ısınmak için yakılan ateştir. Bir evde ocak yani ateş yanıyorsa orada insan ve hayat vardır demektir. Türk milletinin en küçük sosyal birimi ailedir. Aileye büyük önem verilir. Dolayısıyla burada “ocak”, en küçük Türk millî varlığını temsil eder. Şair, “bu vatanda ocak tüten en son ev, en son aile, en son Türk kalıncaya kadar millî varlığımız ve bağımsızlık bayrağımız dalgalanmaya devam edecektir.” demektedir.</w:t>
      </w:r>
    </w:p>
    <w:p w:rsidR="00E44C32" w:rsidRPr="007D65BD" w:rsidRDefault="00BE21A1" w:rsidP="008313EC">
      <w:pPr>
        <w:spacing w:after="0"/>
        <w:jc w:val="center"/>
        <w:rPr>
          <w:rFonts w:asciiTheme="majorBidi" w:hAnsiTheme="majorBidi" w:cstheme="majorBidi"/>
          <w:sz w:val="40"/>
          <w:szCs w:val="40"/>
        </w:rPr>
      </w:pPr>
      <w:r w:rsidRPr="007D65BD">
        <w:rPr>
          <w:rFonts w:asciiTheme="majorBidi" w:hAnsiTheme="majorBidi" w:cstheme="majorBidi"/>
          <w:sz w:val="40"/>
          <w:szCs w:val="40"/>
        </w:rPr>
        <w:t>Çatma, kurban olayım, çehreni ey nazlı hilâl!</w:t>
      </w:r>
    </w:p>
    <w:p w:rsidR="00E44C32" w:rsidRPr="007D65BD" w:rsidRDefault="00BE21A1" w:rsidP="008313EC">
      <w:pPr>
        <w:spacing w:after="0"/>
        <w:jc w:val="center"/>
        <w:rPr>
          <w:rFonts w:asciiTheme="majorBidi" w:hAnsiTheme="majorBidi" w:cstheme="majorBidi"/>
          <w:sz w:val="40"/>
          <w:szCs w:val="40"/>
        </w:rPr>
      </w:pPr>
      <w:r w:rsidRPr="007D65BD">
        <w:rPr>
          <w:rFonts w:asciiTheme="majorBidi" w:hAnsiTheme="majorBidi" w:cstheme="majorBidi"/>
          <w:sz w:val="40"/>
          <w:szCs w:val="40"/>
        </w:rPr>
        <w:t>Kahraman ırkıma bir gül, ne bu şiddet, bu celâl?</w:t>
      </w:r>
    </w:p>
    <w:p w:rsidR="00E44C32" w:rsidRPr="007D65BD" w:rsidRDefault="00BE21A1" w:rsidP="008313EC">
      <w:pPr>
        <w:spacing w:after="0"/>
        <w:jc w:val="center"/>
        <w:rPr>
          <w:rFonts w:asciiTheme="majorBidi" w:hAnsiTheme="majorBidi" w:cstheme="majorBidi"/>
          <w:sz w:val="40"/>
          <w:szCs w:val="40"/>
        </w:rPr>
      </w:pPr>
      <w:r w:rsidRPr="007D65BD">
        <w:rPr>
          <w:rFonts w:asciiTheme="majorBidi" w:hAnsiTheme="majorBidi" w:cstheme="majorBidi"/>
          <w:sz w:val="40"/>
          <w:szCs w:val="40"/>
        </w:rPr>
        <w:t>Sana olmaz dökülen kanlarımız sonra helâl;</w:t>
      </w:r>
    </w:p>
    <w:p w:rsidR="00BE21A1" w:rsidRPr="007D65BD" w:rsidRDefault="00BE21A1" w:rsidP="008313EC">
      <w:pPr>
        <w:spacing w:after="0"/>
        <w:jc w:val="center"/>
        <w:rPr>
          <w:rFonts w:asciiTheme="majorBidi" w:hAnsiTheme="majorBidi" w:cstheme="majorBidi"/>
          <w:sz w:val="40"/>
          <w:szCs w:val="40"/>
        </w:rPr>
      </w:pPr>
      <w:r w:rsidRPr="007D65BD">
        <w:rPr>
          <w:rFonts w:asciiTheme="majorBidi" w:hAnsiTheme="majorBidi" w:cstheme="majorBidi"/>
          <w:sz w:val="40"/>
          <w:szCs w:val="40"/>
        </w:rPr>
        <w:t>Hakkıdır, Hakk’a tapan milletimin istiklâl!”</w:t>
      </w:r>
    </w:p>
    <w:p w:rsidR="00BE21A1" w:rsidRDefault="00BE21A1" w:rsidP="00BB662B">
      <w:pPr>
        <w:jc w:val="both"/>
        <w:rPr>
          <w:rFonts w:asciiTheme="majorBidi" w:hAnsiTheme="majorBidi" w:cstheme="majorBidi"/>
          <w:sz w:val="40"/>
          <w:szCs w:val="40"/>
        </w:rPr>
      </w:pPr>
      <w:r w:rsidRPr="007D65BD">
        <w:rPr>
          <w:rFonts w:asciiTheme="majorBidi" w:hAnsiTheme="majorBidi" w:cstheme="majorBidi"/>
          <w:sz w:val="40"/>
          <w:szCs w:val="40"/>
        </w:rPr>
        <w:t xml:space="preserve">“Hilâl” simgesi, teşhis sanatından da yararlanılarak millî bağımsızlığı temsil etmek üzere belirgin kılınıyor. Hilâl, yeni ay demektir. Yeni doğmuş, ince çatılmış kaşa benzer. Fakat 26. ve 27. gecelerdeki aya da “hilâl” denir. Bu, ayın batmaya yüz tuttuğu zamanlardır. Bu durumda Türk millî varlığının batmak üzere olduğu zamanlar, bu incelmiş aya benzetilmektedir. Çehresini </w:t>
      </w:r>
      <w:r w:rsidRPr="007D65BD">
        <w:rPr>
          <w:rFonts w:asciiTheme="majorBidi" w:hAnsiTheme="majorBidi" w:cstheme="majorBidi"/>
          <w:sz w:val="40"/>
          <w:szCs w:val="40"/>
        </w:rPr>
        <w:lastRenderedPageBreak/>
        <w:t>çatmış ay da kızgın, sinirli, öfkeli bir hâli ifade eder.</w:t>
      </w:r>
      <w:r w:rsidR="000A5ACE" w:rsidRPr="007D65BD">
        <w:rPr>
          <w:rFonts w:asciiTheme="majorBidi" w:hAnsiTheme="majorBidi" w:cstheme="majorBidi"/>
          <w:sz w:val="40"/>
          <w:szCs w:val="40"/>
        </w:rPr>
        <w:t xml:space="preserve"> Yani millî bağımsızlık, Türk milletine kendine sahip çıkmada gevşeklik gösterdiği için kaşlarını çatmaktadır. Ayrıca, Millî Mücadele bir yönüyle hilâl-salîb (haç) yani Müslümanlık-Hristiyanlık savaşıdır. Dolayısıyla hilâl, aynı zamanda tüm İslam dünyasını, İslamlığı temsil eden bir simgedir.</w:t>
      </w:r>
    </w:p>
    <w:p w:rsidR="000A5ACE" w:rsidRPr="007D65BD" w:rsidRDefault="000A5ACE" w:rsidP="00642084">
      <w:pPr>
        <w:ind w:firstLine="708"/>
        <w:jc w:val="both"/>
        <w:rPr>
          <w:sz w:val="40"/>
          <w:szCs w:val="40"/>
        </w:rPr>
      </w:pPr>
      <w:r w:rsidRPr="007D65BD">
        <w:rPr>
          <w:rFonts w:asciiTheme="majorBidi" w:hAnsiTheme="majorBidi" w:cstheme="majorBidi"/>
          <w:sz w:val="40"/>
          <w:szCs w:val="40"/>
        </w:rPr>
        <w:t>Ayrıca nazlı hilalin surat asmasının (çehresini çatması) sebeplerinden biri de o zaman işgal döneminde ülkemizde bazı şehirlerimizde, sokak, cadde ve değişik kurumlarımızda Yunan, İngiliz, Fransız, İtalyan, Amerikan bayraklarının, başka yabancı bayrakların da asılmış olmasıdır. Özellikle İzmir, İstanbul gibi şehirlerimizin birçok yerine bol miktarda yabancı bayrakları asılmıştı. İşgalciler İstanbul’a girdiği zaman Rumlar, Beyoğlu’nda dükkân ve mağazalarına Yunan bayrakları asmışlardı. Maraş’ta Fransız bayrağı asılmıştı mesela. Nazlı hilalimiz yani Türk bayrağımız bunun için surat asmaktadır. Ülkemizde başka bayrakların, başka hâkimiyetlerin varlığına katlanamamaktadır</w:t>
      </w:r>
      <w:r w:rsidRPr="007D65BD">
        <w:rPr>
          <w:sz w:val="40"/>
          <w:szCs w:val="40"/>
        </w:rPr>
        <w:t>.</w:t>
      </w:r>
    </w:p>
    <w:p w:rsidR="000A5ACE" w:rsidRPr="007D65BD" w:rsidRDefault="000A5ACE" w:rsidP="0091411E">
      <w:pPr>
        <w:jc w:val="both"/>
        <w:rPr>
          <w:rFonts w:asciiTheme="majorBidi" w:hAnsiTheme="majorBidi" w:cstheme="majorBidi"/>
          <w:sz w:val="40"/>
          <w:szCs w:val="40"/>
        </w:rPr>
      </w:pPr>
      <w:r w:rsidRPr="007D65BD">
        <w:rPr>
          <w:rFonts w:asciiTheme="majorBidi" w:hAnsiTheme="majorBidi" w:cstheme="majorBidi"/>
          <w:sz w:val="40"/>
          <w:szCs w:val="40"/>
        </w:rPr>
        <w:t xml:space="preserve">* </w:t>
      </w:r>
      <w:r w:rsidRPr="007D65BD">
        <w:rPr>
          <w:rFonts w:asciiTheme="majorBidi" w:hAnsiTheme="majorBidi" w:cstheme="majorBidi"/>
          <w:b/>
          <w:bCs/>
          <w:sz w:val="40"/>
          <w:szCs w:val="40"/>
        </w:rPr>
        <w:t>“Sana olmaz dökülen kanlarımız sonra helâl;”</w:t>
      </w:r>
      <w:r w:rsidRPr="007D65BD">
        <w:rPr>
          <w:rFonts w:asciiTheme="majorBidi" w:hAnsiTheme="majorBidi" w:cstheme="majorBidi"/>
          <w:sz w:val="40"/>
          <w:szCs w:val="40"/>
        </w:rPr>
        <w:t xml:space="preserve"> mısraında şehadete yüklenen tarihsel işlev imgesi vardır. Burada Türk milletinin tarih boyunca iki temel değer için kanını akıtmaktan çekinmemesi vurgulanıyor. Şairin burada “sana” hitabındaki “sen”, “hilal”dir. Hilal ise millî değer bağlamında Türk millî bağımsızlığını, hürriyetini, siyasî bağımsızlığını temsil ediyor. Dinî değer bağlamında ise “salib” (Haç)e yani Hristiyan dünyaya karşı İslam dünyasını ve İslamî değerleri temsil ediyor. </w:t>
      </w:r>
    </w:p>
    <w:p w:rsidR="00BE21A1" w:rsidRDefault="00BE21A1" w:rsidP="0091411E">
      <w:pPr>
        <w:jc w:val="both"/>
        <w:rPr>
          <w:rFonts w:asciiTheme="majorBidi" w:hAnsiTheme="majorBidi" w:cstheme="majorBidi"/>
          <w:sz w:val="40"/>
          <w:szCs w:val="40"/>
        </w:rPr>
      </w:pPr>
      <w:r w:rsidRPr="007D65BD">
        <w:rPr>
          <w:rFonts w:asciiTheme="majorBidi" w:hAnsiTheme="majorBidi" w:cstheme="majorBidi"/>
          <w:b/>
          <w:bCs/>
          <w:sz w:val="40"/>
          <w:szCs w:val="40"/>
        </w:rPr>
        <w:lastRenderedPageBreak/>
        <w:t>*“Hakkıdır, Hakk’a tapan milletimin istiklâl</w:t>
      </w:r>
      <w:r w:rsidR="00E44C32" w:rsidRPr="007D65BD">
        <w:rPr>
          <w:rFonts w:asciiTheme="majorBidi" w:hAnsiTheme="majorBidi" w:cstheme="majorBidi"/>
          <w:sz w:val="40"/>
          <w:szCs w:val="40"/>
        </w:rPr>
        <w:t>!”</w:t>
      </w:r>
      <w:r w:rsidRPr="007D65BD">
        <w:rPr>
          <w:rFonts w:asciiTheme="majorBidi" w:hAnsiTheme="majorBidi" w:cstheme="majorBidi"/>
          <w:sz w:val="40"/>
          <w:szCs w:val="40"/>
        </w:rPr>
        <w:t xml:space="preserve"> mısra</w:t>
      </w:r>
      <w:r w:rsidR="00E44C32" w:rsidRPr="007D65BD">
        <w:rPr>
          <w:rFonts w:asciiTheme="majorBidi" w:hAnsiTheme="majorBidi" w:cstheme="majorBidi"/>
          <w:sz w:val="40"/>
          <w:szCs w:val="40"/>
        </w:rPr>
        <w:t>ında</w:t>
      </w:r>
      <w:r w:rsidRPr="007D65BD">
        <w:rPr>
          <w:rFonts w:asciiTheme="majorBidi" w:hAnsiTheme="majorBidi" w:cstheme="majorBidi"/>
          <w:sz w:val="40"/>
          <w:szCs w:val="40"/>
        </w:rPr>
        <w:t xml:space="preserve"> Türk milletinin en temel hakkının bağımsızlık oluşu imgesi vardır. Allah’a tapan, haktan ve doğruluktan ayrılmayan Türk milletinin tam bağımsız bir millet olarak yaşamasının onun en temel haklarından birisi olduğu vurgulanmaktadır. Âkif, bir vaazında bir Tunuslunun şu sözlerini aktarır: ”Ey Osmanlı Müslümanları! Allah aşkına bizim düştüğümüz</w:t>
      </w:r>
      <w:r w:rsidR="00BB662B" w:rsidRPr="007D65BD">
        <w:rPr>
          <w:rFonts w:asciiTheme="majorBidi" w:hAnsiTheme="majorBidi" w:cstheme="majorBidi"/>
          <w:sz w:val="40"/>
          <w:szCs w:val="40"/>
        </w:rPr>
        <w:t xml:space="preserve"> </w:t>
      </w:r>
      <w:r w:rsidRPr="007D65BD">
        <w:rPr>
          <w:rFonts w:asciiTheme="majorBidi" w:hAnsiTheme="majorBidi" w:cstheme="majorBidi"/>
          <w:sz w:val="40"/>
          <w:szCs w:val="40"/>
        </w:rPr>
        <w:t xml:space="preserve">mahkûmiyete sakın sizler de düşmeyiniz. Saltanatınızın, istiklalinizin (bağımsızlığınızın) kıymetini biliniz. Çünkü dünyada onsuz yaşamak, meğerse yaşamak değilmiş. </w:t>
      </w:r>
    </w:p>
    <w:p w:rsidR="00642084" w:rsidRDefault="00642084" w:rsidP="00DC42F5">
      <w:pPr>
        <w:jc w:val="both"/>
        <w:rPr>
          <w:rFonts w:asciiTheme="majorBidi" w:hAnsiTheme="majorBidi" w:cstheme="majorBidi"/>
          <w:sz w:val="40"/>
          <w:szCs w:val="40"/>
        </w:rPr>
      </w:pPr>
      <w:r>
        <w:rPr>
          <w:rFonts w:asciiTheme="majorBidi" w:hAnsiTheme="majorBidi" w:cstheme="majorBidi"/>
          <w:sz w:val="40"/>
          <w:szCs w:val="40"/>
        </w:rPr>
        <w:t xml:space="preserve">ÇANAKKA ZAFERİ </w:t>
      </w:r>
    </w:p>
    <w:p w:rsidR="00642084" w:rsidRPr="00220AAD" w:rsidRDefault="00642084" w:rsidP="0091411E">
      <w:pPr>
        <w:spacing w:line="240" w:lineRule="auto"/>
        <w:ind w:firstLine="708"/>
        <w:jc w:val="both"/>
        <w:rPr>
          <w:rFonts w:asciiTheme="majorBidi" w:hAnsiTheme="majorBidi" w:cstheme="majorBidi"/>
          <w:sz w:val="44"/>
          <w:szCs w:val="44"/>
        </w:rPr>
      </w:pPr>
      <w:r>
        <w:rPr>
          <w:rFonts w:asciiTheme="majorBidi" w:hAnsiTheme="majorBidi" w:cstheme="majorBidi"/>
          <w:sz w:val="44"/>
          <w:szCs w:val="44"/>
        </w:rPr>
        <w:t xml:space="preserve">Aynı </w:t>
      </w:r>
      <w:r w:rsidR="0091411E">
        <w:rPr>
          <w:rFonts w:asciiTheme="majorBidi" w:hAnsiTheme="majorBidi" w:cstheme="majorBidi"/>
          <w:sz w:val="44"/>
          <w:szCs w:val="44"/>
        </w:rPr>
        <w:t>zamanda önümüzdeki 18 Mart Çarşamba günü,</w:t>
      </w:r>
      <w:r>
        <w:rPr>
          <w:rFonts w:asciiTheme="majorBidi" w:hAnsiTheme="majorBidi" w:cstheme="majorBidi"/>
          <w:sz w:val="44"/>
          <w:szCs w:val="44"/>
        </w:rPr>
        <w:t xml:space="preserve"> Çanakkale Zaferinin 105</w:t>
      </w:r>
      <w:r w:rsidR="0091411E">
        <w:rPr>
          <w:rFonts w:asciiTheme="majorBidi" w:hAnsiTheme="majorBidi" w:cstheme="majorBidi"/>
          <w:sz w:val="44"/>
          <w:szCs w:val="44"/>
        </w:rPr>
        <w:t>. Y</w:t>
      </w:r>
      <w:r w:rsidRPr="00220AAD">
        <w:rPr>
          <w:rFonts w:asciiTheme="majorBidi" w:hAnsiTheme="majorBidi" w:cstheme="majorBidi"/>
          <w:sz w:val="44"/>
          <w:szCs w:val="44"/>
        </w:rPr>
        <w:t>ı</w:t>
      </w:r>
      <w:r w:rsidR="0091411E">
        <w:rPr>
          <w:rFonts w:asciiTheme="majorBidi" w:hAnsiTheme="majorBidi" w:cstheme="majorBidi"/>
          <w:sz w:val="44"/>
          <w:szCs w:val="44"/>
        </w:rPr>
        <w:t>l dönümünü</w:t>
      </w:r>
      <w:r w:rsidRPr="00220AAD">
        <w:rPr>
          <w:rFonts w:asciiTheme="majorBidi" w:hAnsiTheme="majorBidi" w:cstheme="majorBidi"/>
          <w:sz w:val="44"/>
          <w:szCs w:val="44"/>
        </w:rPr>
        <w:t xml:space="preserve"> kutlayacağız. Kanları ile sulayarak şu aziz vatanımızı bize bırakan Şehitlerimizi minnetle, şükranla tekrar anmaya ihtiyacımız vardır.  Yüce Rabbimiz Kur’ân-ı Mübin’de şehitler hakkında şu müjdeyi vermektedir:</w:t>
      </w:r>
    </w:p>
    <w:p w:rsidR="00642084" w:rsidRPr="00220AAD" w:rsidRDefault="00642084" w:rsidP="00642084">
      <w:pPr>
        <w:bidi/>
        <w:adjustRightInd w:val="0"/>
        <w:spacing w:after="0" w:line="240" w:lineRule="auto"/>
        <w:jc w:val="both"/>
        <w:rPr>
          <w:rFonts w:ascii="Arial" w:eastAsia="Times New Roman" w:hAnsi="Arial" w:cs="Arial"/>
          <w:sz w:val="44"/>
          <w:szCs w:val="44"/>
          <w:rtl/>
          <w:lang w:val="en-US" w:eastAsia="tr-TR"/>
        </w:rPr>
      </w:pPr>
      <w:r w:rsidRPr="00220AAD">
        <w:rPr>
          <w:rFonts w:ascii="Arial" w:eastAsia="Times New Roman" w:hAnsi="Arial" w:cs="Simplified Arabic" w:hint="cs"/>
          <w:sz w:val="44"/>
          <w:szCs w:val="44"/>
          <w:rtl/>
          <w:lang w:val="en-US" w:eastAsia="tr-TR"/>
        </w:rPr>
        <w:t>يَا أَيُّهَا الَّذِينَ آَمَنُوا هَلْ أَدُلُّكُمْعَلَى تِجَارَةٍ تُنجِيكُم مِّنْ عَذَابٍ أَلِيمٍ {10} تُؤْمِنُونَ بِاللَّهِ وَرَسُولِهِ وَتُجَاهِدُونَ</w:t>
      </w:r>
      <w:r>
        <w:rPr>
          <w:rFonts w:ascii="Arial" w:eastAsia="Times New Roman" w:hAnsi="Arial" w:cs="Simplified Arabic"/>
          <w:sz w:val="44"/>
          <w:szCs w:val="44"/>
          <w:lang w:val="en-US" w:eastAsia="tr-TR"/>
        </w:rPr>
        <w:t xml:space="preserve"> </w:t>
      </w:r>
      <w:r w:rsidRPr="00220AAD">
        <w:rPr>
          <w:rFonts w:ascii="Arial" w:eastAsia="Times New Roman" w:hAnsi="Arial" w:cs="Simplified Arabic" w:hint="cs"/>
          <w:sz w:val="44"/>
          <w:szCs w:val="44"/>
          <w:rtl/>
          <w:lang w:val="en-US" w:eastAsia="tr-TR"/>
        </w:rPr>
        <w:t>فِي سَبِيلِ اللَّهِ بِأَمْوَالِكُمْ وَأَنفُسِكُمْ ذَلِكُمْ خَيْرٌ لَّكُمْ إِن كُنتُمْ تَعْلَمُونَ {11}يَغْفِرْ لَكُمْ ذُنُوبَكُمْ وَيُدْخِلْكُمْ جَنَّاتٍ تَجْرِي مِن تَحْتِهَا الْأَنْهَارُ وَمَسَاكِنَ</w:t>
      </w:r>
      <w:r>
        <w:rPr>
          <w:rFonts w:ascii="Arial" w:eastAsia="Times New Roman" w:hAnsi="Arial" w:cs="Simplified Arabic"/>
          <w:sz w:val="44"/>
          <w:szCs w:val="44"/>
          <w:lang w:val="en-US" w:eastAsia="tr-TR"/>
        </w:rPr>
        <w:t xml:space="preserve"> </w:t>
      </w:r>
      <w:r w:rsidRPr="00220AAD">
        <w:rPr>
          <w:rFonts w:ascii="Arial" w:eastAsia="Times New Roman" w:hAnsi="Arial" w:cs="Simplified Arabic" w:hint="cs"/>
          <w:sz w:val="44"/>
          <w:szCs w:val="44"/>
          <w:rtl/>
          <w:lang w:val="en-US" w:eastAsia="tr-TR"/>
        </w:rPr>
        <w:t>طَيِّبَةً فِي جَنَّاتِ عَدْنٍ ذَلِكَ الْفَوْزُ الْعَظِيمُ {12} وَأُخْرَى تُحِبُّونَهَا نَصْرٌمِّنَ اللَّهِ وَفَتْحٌ قَرِيبٌ وَبَشِّرِ الْمُؤْمِنِينَ {13}</w:t>
      </w:r>
    </w:p>
    <w:p w:rsidR="00642084" w:rsidRPr="00220AAD" w:rsidRDefault="00642084" w:rsidP="00642084">
      <w:pPr>
        <w:spacing w:line="240" w:lineRule="auto"/>
        <w:jc w:val="both"/>
        <w:rPr>
          <w:rFonts w:asciiTheme="majorBidi" w:hAnsiTheme="majorBidi" w:cstheme="majorBidi"/>
          <w:sz w:val="44"/>
          <w:szCs w:val="44"/>
        </w:rPr>
      </w:pPr>
    </w:p>
    <w:p w:rsidR="00642084" w:rsidRPr="00220AAD" w:rsidRDefault="00642084" w:rsidP="00642084">
      <w:pPr>
        <w:spacing w:after="0" w:line="240" w:lineRule="auto"/>
        <w:jc w:val="both"/>
        <w:rPr>
          <w:rFonts w:asciiTheme="majorBidi" w:hAnsiTheme="majorBidi" w:cstheme="majorBidi"/>
          <w:b/>
          <w:bCs/>
          <w:i/>
          <w:iCs/>
          <w:sz w:val="44"/>
          <w:szCs w:val="44"/>
        </w:rPr>
      </w:pPr>
      <w:r w:rsidRPr="00220AAD">
        <w:rPr>
          <w:rFonts w:asciiTheme="majorBidi" w:hAnsiTheme="majorBidi" w:cstheme="majorBidi"/>
          <w:b/>
          <w:bCs/>
          <w:i/>
          <w:iCs/>
          <w:sz w:val="44"/>
          <w:szCs w:val="44"/>
        </w:rPr>
        <w:t>10.  Ey iman edenler! Sizi acı bir azaptan kurtaracak ticareti size göstereyim mi?</w:t>
      </w:r>
      <w:r>
        <w:rPr>
          <w:rFonts w:asciiTheme="majorBidi" w:hAnsiTheme="majorBidi" w:cstheme="majorBidi"/>
          <w:b/>
          <w:bCs/>
          <w:i/>
          <w:iCs/>
          <w:sz w:val="44"/>
          <w:szCs w:val="44"/>
        </w:rPr>
        <w:t>(</w:t>
      </w:r>
      <w:r w:rsidRPr="00220AAD">
        <w:rPr>
          <w:rFonts w:asciiTheme="majorBidi" w:hAnsiTheme="majorBidi" w:cstheme="majorBidi"/>
          <w:b/>
          <w:bCs/>
          <w:i/>
          <w:iCs/>
          <w:sz w:val="44"/>
          <w:szCs w:val="44"/>
        </w:rPr>
        <w:t>11</w:t>
      </w:r>
      <w:r>
        <w:rPr>
          <w:rFonts w:asciiTheme="majorBidi" w:hAnsiTheme="majorBidi" w:cstheme="majorBidi"/>
          <w:b/>
          <w:bCs/>
          <w:i/>
          <w:iCs/>
          <w:sz w:val="44"/>
          <w:szCs w:val="44"/>
        </w:rPr>
        <w:t>)</w:t>
      </w:r>
      <w:r w:rsidRPr="00220AAD">
        <w:rPr>
          <w:rFonts w:asciiTheme="majorBidi" w:hAnsiTheme="majorBidi" w:cstheme="majorBidi"/>
          <w:b/>
          <w:bCs/>
          <w:i/>
          <w:iCs/>
          <w:sz w:val="44"/>
          <w:szCs w:val="44"/>
        </w:rPr>
        <w:t xml:space="preserve">. Allah'a ve Resulüne </w:t>
      </w:r>
      <w:r w:rsidRPr="00220AAD">
        <w:rPr>
          <w:rFonts w:asciiTheme="majorBidi" w:hAnsiTheme="majorBidi" w:cstheme="majorBidi"/>
          <w:b/>
          <w:bCs/>
          <w:i/>
          <w:iCs/>
          <w:sz w:val="44"/>
          <w:szCs w:val="44"/>
        </w:rPr>
        <w:lastRenderedPageBreak/>
        <w:t>inanır, mallarınızla ve canlarınızla Allah yolunda cihad edersiniz. Eğer bilirseniz, bu sizin için daha hayırlıdır.</w:t>
      </w:r>
      <w:r>
        <w:rPr>
          <w:rFonts w:asciiTheme="majorBidi" w:hAnsiTheme="majorBidi" w:cstheme="majorBidi"/>
          <w:b/>
          <w:bCs/>
          <w:i/>
          <w:iCs/>
          <w:sz w:val="44"/>
          <w:szCs w:val="44"/>
        </w:rPr>
        <w:t>(</w:t>
      </w:r>
      <w:r w:rsidRPr="00220AAD">
        <w:rPr>
          <w:rFonts w:asciiTheme="majorBidi" w:hAnsiTheme="majorBidi" w:cstheme="majorBidi"/>
          <w:b/>
          <w:bCs/>
          <w:i/>
          <w:iCs/>
          <w:sz w:val="44"/>
          <w:szCs w:val="44"/>
        </w:rPr>
        <w:t>12</w:t>
      </w:r>
      <w:r>
        <w:rPr>
          <w:rFonts w:asciiTheme="majorBidi" w:hAnsiTheme="majorBidi" w:cstheme="majorBidi"/>
          <w:b/>
          <w:bCs/>
          <w:i/>
          <w:iCs/>
          <w:sz w:val="44"/>
          <w:szCs w:val="44"/>
        </w:rPr>
        <w:t>)</w:t>
      </w:r>
      <w:r w:rsidRPr="00220AAD">
        <w:rPr>
          <w:rFonts w:asciiTheme="majorBidi" w:hAnsiTheme="majorBidi" w:cstheme="majorBidi"/>
          <w:b/>
          <w:bCs/>
          <w:i/>
          <w:iCs/>
          <w:sz w:val="44"/>
          <w:szCs w:val="44"/>
        </w:rPr>
        <w:t xml:space="preserve">. İşte bu takdirde O, sizin günahlarınızı bağışlar, sizi zemininden ırmaklar akan cennetlere, Adn cennetlerindeki güzel meskenlere koyar. İşte en büyük kurtuluş budur. </w:t>
      </w:r>
      <w:r>
        <w:rPr>
          <w:rFonts w:asciiTheme="majorBidi" w:hAnsiTheme="majorBidi" w:cstheme="majorBidi"/>
          <w:b/>
          <w:bCs/>
          <w:i/>
          <w:iCs/>
          <w:sz w:val="44"/>
          <w:szCs w:val="44"/>
        </w:rPr>
        <w:t>(</w:t>
      </w:r>
      <w:r w:rsidRPr="00220AAD">
        <w:rPr>
          <w:rFonts w:asciiTheme="majorBidi" w:hAnsiTheme="majorBidi" w:cstheme="majorBidi"/>
          <w:b/>
          <w:bCs/>
          <w:i/>
          <w:iCs/>
          <w:sz w:val="44"/>
          <w:szCs w:val="44"/>
        </w:rPr>
        <w:t>13</w:t>
      </w:r>
      <w:r>
        <w:rPr>
          <w:rFonts w:asciiTheme="majorBidi" w:hAnsiTheme="majorBidi" w:cstheme="majorBidi"/>
          <w:b/>
          <w:bCs/>
          <w:i/>
          <w:iCs/>
          <w:sz w:val="44"/>
          <w:szCs w:val="44"/>
        </w:rPr>
        <w:t>)</w:t>
      </w:r>
      <w:r w:rsidRPr="00220AAD">
        <w:rPr>
          <w:rFonts w:asciiTheme="majorBidi" w:hAnsiTheme="majorBidi" w:cstheme="majorBidi"/>
          <w:b/>
          <w:bCs/>
          <w:i/>
          <w:iCs/>
          <w:sz w:val="44"/>
          <w:szCs w:val="44"/>
        </w:rPr>
        <w:t>. Seveceğiniz başka bir şey daha var: Allah'tan yardım ve yakın bir fetih. Müminleri (bunlarla) müjdele. (es-Saff Suresi, 61/10-11)</w:t>
      </w:r>
    </w:p>
    <w:p w:rsidR="00642084" w:rsidRPr="00220AAD" w:rsidRDefault="00642084" w:rsidP="00642084">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Acaba Çanakkale’de Mehmetçiğimizi zafere ulaştıran, Çanakkale’yi geçilmez yapan güç ne idi? Bizden daha fazla teçhizata sahip düşman ordularını acaba neden hezimete uğradılar? Bu soruların cevaplarını bulmaya çalışalım.</w:t>
      </w:r>
    </w:p>
    <w:p w:rsidR="00642084" w:rsidRPr="00220AAD" w:rsidRDefault="00642084" w:rsidP="00642084">
      <w:pPr>
        <w:spacing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Muhterem Müslümanlar!</w:t>
      </w:r>
    </w:p>
    <w:p w:rsidR="00642084" w:rsidRPr="00220AAD" w:rsidRDefault="00642084" w:rsidP="00642084">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Tarihin geçmişe bakan yüzü insanoğlunun hafızası, geleceğe bakan yüzü ise onun hayal dünyası, sevdası, emelleridir. İkisi arasındaki şimdiki zaman ise hafıza ile hayalin birleştiği yerdir. İnsanlar için hafızanın kaybı ne ifade ediyorsa milletler için geçmişlerinden koparılması aynı şeyi ifade eder. Biz çok çabuk unutan bir toplumuz. Şu an üzerinde bulunduğumuz toprakları bize kanları, canları uğruna feda ederek armağan eden şehitlerimizi unuttuk, onlara bu ruhu kazandıran dinimizi mukaddesatımızın değerlerini unuttuk. Maalesef, tarihimizi okumamaktan ve okuduklarımızı sorgulamamaktan dolayı bu ortak hafızamızı kaybetme tehlikesi ile karşı karşıyayız. Tarihi zaferler ve bu zaferlerin kahramanları asıl unutulduklarında değerlerini yitirirler.</w:t>
      </w:r>
    </w:p>
    <w:p w:rsidR="00642084" w:rsidRPr="00220AAD" w:rsidRDefault="00642084" w:rsidP="00642084">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lastRenderedPageBreak/>
        <w:t xml:space="preserve">Yalnızca Türk tarihinin değil, dünya tarihinin bile en önemli savunma savaşlarımdan biri olarak gösterilen Çanakkale Savaşı, hep hatırlanması ve ders çıkarılması gereken önemli savaşlardan birisidir. Bir milletin yok olma tehlikesine karşı haykırışıdır Çanakkale. Yıkılmaya yüz tutan Osmanlı Devleti’nin son kalesi, son nefer şehit düşünceye kadar savunulacağını gösteren canlı şahittir. Bedrin aslanları kadar şanlı ordunun Peygamberimizin kucağına doğru koştuğu bir destandır Çanakkale. </w:t>
      </w:r>
    </w:p>
    <w:p w:rsidR="00642084" w:rsidRPr="00220AAD" w:rsidRDefault="00642084" w:rsidP="00642084">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Mehmet Akif Çanakkale’yi Bedir’e benzeterek şöyle der: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Ey, Bu topraklar için toprağa düşmüş, asker!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Gökten ecdat inerek öpse o pak alnı değer,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Ne büyüksün ki kanın kurtarıyor Tevhid’i</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Bedr’in aslanları ancak bu kadar şanlı idi..</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Çanakkale aslında küçük bir Bedir’dir. Ne oldu Bedir de şöyle bir hatırlayalım;</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 Allah Resulü Bedir günü, Ashabına baktı 310 kusur kişiye ulaştıklarını gördü. Müşriklere baktı, onlar binden fazla idiler</w:t>
      </w:r>
      <w:r>
        <w:rPr>
          <w:rFonts w:asciiTheme="majorBidi" w:hAnsiTheme="majorBidi" w:cstheme="majorBidi"/>
          <w:sz w:val="44"/>
          <w:szCs w:val="44"/>
        </w:rPr>
        <w:t>. Allah Resulü Kıbleye dönerek</w:t>
      </w:r>
      <w:r w:rsidRPr="00220AAD">
        <w:rPr>
          <w:rFonts w:asciiTheme="majorBidi" w:hAnsiTheme="majorBidi" w:cstheme="majorBidi"/>
          <w:sz w:val="44"/>
          <w:szCs w:val="44"/>
        </w:rPr>
        <w:t xml:space="preserve">: </w:t>
      </w:r>
      <w:r w:rsidRPr="00220AAD">
        <w:rPr>
          <w:rFonts w:asciiTheme="majorBidi" w:hAnsiTheme="majorBidi" w:cstheme="majorBidi"/>
          <w:b/>
          <w:bCs/>
          <w:sz w:val="44"/>
          <w:szCs w:val="44"/>
        </w:rPr>
        <w:t>“Allah’ım! Bana yaptığın vaadin nerede? Allah’ım Bana yaptığın vadini yerine getir! Allah’ım! Şu bir avuç İslam Cemaatini helak edersen, artık sana yeryüzünde hiç ibadet eden olmaz!”</w:t>
      </w:r>
      <w:r w:rsidRPr="00220AAD">
        <w:rPr>
          <w:rFonts w:asciiTheme="majorBidi" w:hAnsiTheme="majorBidi" w:cstheme="majorBidi"/>
          <w:sz w:val="44"/>
          <w:szCs w:val="44"/>
        </w:rPr>
        <w:t xml:space="preserve"> Diyor, durmadan yardım talep ediyordu.</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 xml:space="preserve"> İşte Çanakkale, bir avuç Müslüman’ın silah ve teçhizat bakımından kendisinden kat be kat üstün düşmana karşı bir varlık ve yokluk mücadelesi idi. Bedir’in aslanları Tevhid’i </w:t>
      </w:r>
      <w:r w:rsidRPr="00220AAD">
        <w:rPr>
          <w:rFonts w:asciiTheme="majorBidi" w:hAnsiTheme="majorBidi" w:cstheme="majorBidi"/>
          <w:sz w:val="44"/>
          <w:szCs w:val="44"/>
        </w:rPr>
        <w:lastRenderedPageBreak/>
        <w:t>şirk karşısında yücelttikleri gibi Çanakkale’nin kahramanları da Hilal’i Haç karşısında yücelteceklerdi. Allah’ın Kur’ân’da Bedir ehline yaptığı vaatler Çanakkale için</w:t>
      </w:r>
      <w:r>
        <w:rPr>
          <w:rFonts w:asciiTheme="majorBidi" w:hAnsiTheme="majorBidi" w:cstheme="majorBidi"/>
          <w:sz w:val="44"/>
          <w:szCs w:val="44"/>
        </w:rPr>
        <w:t xml:space="preserve"> </w:t>
      </w:r>
      <w:r w:rsidRPr="00220AAD">
        <w:rPr>
          <w:rFonts w:asciiTheme="majorBidi" w:hAnsiTheme="majorBidi" w:cstheme="majorBidi"/>
          <w:sz w:val="44"/>
          <w:szCs w:val="44"/>
        </w:rPr>
        <w:t>de söz konusu idi. Yaratıcımız şöyle buyurmaktadır;</w:t>
      </w:r>
    </w:p>
    <w:p w:rsidR="00642084" w:rsidRPr="00220AAD" w:rsidRDefault="00642084" w:rsidP="00642084">
      <w:pPr>
        <w:spacing w:after="0" w:line="240" w:lineRule="auto"/>
        <w:ind w:firstLine="709"/>
        <w:jc w:val="both"/>
        <w:rPr>
          <w:rFonts w:asciiTheme="majorBidi" w:hAnsiTheme="majorBidi" w:cstheme="majorBidi"/>
          <w:sz w:val="44"/>
          <w:szCs w:val="44"/>
        </w:rPr>
      </w:pPr>
    </w:p>
    <w:p w:rsidR="00642084" w:rsidRPr="00220AAD" w:rsidRDefault="00642084" w:rsidP="00642084">
      <w:pPr>
        <w:bidi/>
        <w:adjustRightInd w:val="0"/>
        <w:spacing w:after="0" w:line="240" w:lineRule="auto"/>
        <w:rPr>
          <w:rFonts w:ascii="Times New Roman" w:eastAsia="Times New Roman" w:hAnsi="Times New Roman" w:cs="Simplified Arabic"/>
          <w:sz w:val="44"/>
          <w:szCs w:val="44"/>
          <w:lang w:val="en-US" w:eastAsia="tr-TR"/>
        </w:rPr>
      </w:pPr>
      <w:r w:rsidRPr="00220AAD">
        <w:rPr>
          <w:rFonts w:ascii="Times New Roman" w:eastAsia="Times New Roman" w:hAnsi="Times New Roman" w:cs="Simplified Arabic"/>
          <w:sz w:val="44"/>
          <w:szCs w:val="44"/>
          <w:rtl/>
          <w:lang w:val="en-US" w:eastAsia="tr-TR"/>
        </w:rPr>
        <w:t>إِذْ تَسْتَغِيثُونَ رَبَّكُمْ فَاسْتَجَابَ لَكُمْ أَنِّي مُمِدُّكُم بِأَلْفٍ</w:t>
      </w:r>
      <w:r>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مِّنَ الْمَلآئِكَةِ مُرْدِفِينَ {9} وَمَا جَعَلَهُ اللّهُ إِلاَّ بُشْرَى</w:t>
      </w:r>
      <w:r>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وَلِتَطْمَئِنَّ بِهِ قُلُوبُكُمْ وَمَا النَّصْرُ إِلاَّ مِنْ عِندِ اللّهِ إِنَّ اللّهَ</w:t>
      </w:r>
      <w:r>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sz w:val="44"/>
          <w:szCs w:val="44"/>
          <w:rtl/>
          <w:lang w:val="en-US" w:eastAsia="tr-TR"/>
        </w:rPr>
        <w:t xml:space="preserve">عَزِيزٌ حَكِيمٌ </w:t>
      </w:r>
    </w:p>
    <w:p w:rsidR="00642084" w:rsidRPr="00220AAD" w:rsidRDefault="00642084" w:rsidP="00642084">
      <w:pPr>
        <w:bidi/>
        <w:adjustRightInd w:val="0"/>
        <w:spacing w:after="0" w:line="240" w:lineRule="auto"/>
        <w:rPr>
          <w:rFonts w:ascii="Arial" w:eastAsia="Times New Roman" w:hAnsi="Arial" w:cs="Arial"/>
          <w:sz w:val="44"/>
          <w:szCs w:val="44"/>
          <w:rtl/>
          <w:lang w:val="en-US" w:eastAsia="tr-TR"/>
        </w:rPr>
      </w:pPr>
    </w:p>
    <w:p w:rsidR="00642084" w:rsidRPr="00220AAD" w:rsidRDefault="00642084" w:rsidP="00642084">
      <w:pPr>
        <w:spacing w:after="0" w:line="240" w:lineRule="auto"/>
        <w:jc w:val="both"/>
        <w:rPr>
          <w:rFonts w:asciiTheme="majorBidi" w:eastAsia="Times New Roman" w:hAnsiTheme="majorBidi" w:cstheme="majorBidi"/>
          <w:b/>
          <w:bCs/>
          <w:i/>
          <w:iCs/>
          <w:sz w:val="44"/>
          <w:szCs w:val="44"/>
          <w:lang w:eastAsia="tr-TR"/>
        </w:rPr>
      </w:pPr>
      <w:r>
        <w:rPr>
          <w:rFonts w:asciiTheme="majorBidi" w:eastAsia="Times New Roman" w:hAnsiTheme="majorBidi" w:cstheme="majorBidi"/>
          <w:b/>
          <w:bCs/>
          <w:i/>
          <w:iCs/>
          <w:sz w:val="44"/>
          <w:szCs w:val="44"/>
          <w:lang w:eastAsia="tr-TR"/>
        </w:rPr>
        <w:t>(</w:t>
      </w:r>
      <w:r w:rsidRPr="00220AAD">
        <w:rPr>
          <w:rFonts w:asciiTheme="majorBidi" w:eastAsia="Times New Roman" w:hAnsiTheme="majorBidi" w:cstheme="majorBidi"/>
          <w:b/>
          <w:bCs/>
          <w:i/>
          <w:iCs/>
          <w:sz w:val="44"/>
          <w:szCs w:val="44"/>
          <w:lang w:eastAsia="tr-TR"/>
        </w:rPr>
        <w:t>9</w:t>
      </w:r>
      <w:r>
        <w:rPr>
          <w:rFonts w:asciiTheme="majorBidi" w:eastAsia="Times New Roman" w:hAnsiTheme="majorBidi" w:cstheme="majorBidi"/>
          <w:b/>
          <w:bCs/>
          <w:i/>
          <w:iCs/>
          <w:sz w:val="44"/>
          <w:szCs w:val="44"/>
          <w:lang w:eastAsia="tr-TR"/>
        </w:rPr>
        <w:t>)</w:t>
      </w:r>
      <w:r w:rsidRPr="00220AAD">
        <w:rPr>
          <w:rFonts w:asciiTheme="majorBidi" w:eastAsia="Times New Roman" w:hAnsiTheme="majorBidi" w:cstheme="majorBidi"/>
          <w:b/>
          <w:bCs/>
          <w:i/>
          <w:iCs/>
          <w:sz w:val="44"/>
          <w:szCs w:val="44"/>
          <w:lang w:eastAsia="tr-TR"/>
        </w:rPr>
        <w:t xml:space="preserve">. Hatırlayın ki, siz Rabbinizden yardım istiyordunuz. O da, ben peş peşe gelen bin melek ile size yardım edeceğim, diyerek duanızı kabul buyurdu. </w:t>
      </w:r>
      <w:r>
        <w:rPr>
          <w:rFonts w:asciiTheme="majorBidi" w:eastAsia="Times New Roman" w:hAnsiTheme="majorBidi" w:cstheme="majorBidi"/>
          <w:b/>
          <w:bCs/>
          <w:i/>
          <w:iCs/>
          <w:sz w:val="44"/>
          <w:szCs w:val="44"/>
          <w:lang w:eastAsia="tr-TR"/>
        </w:rPr>
        <w:t>(</w:t>
      </w:r>
      <w:r w:rsidRPr="00220AAD">
        <w:rPr>
          <w:rFonts w:asciiTheme="majorBidi" w:eastAsia="Times New Roman" w:hAnsiTheme="majorBidi" w:cstheme="majorBidi"/>
          <w:b/>
          <w:bCs/>
          <w:i/>
          <w:iCs/>
          <w:sz w:val="44"/>
          <w:szCs w:val="44"/>
          <w:lang w:eastAsia="tr-TR"/>
        </w:rPr>
        <w:t>10</w:t>
      </w:r>
      <w:r>
        <w:rPr>
          <w:rFonts w:asciiTheme="majorBidi" w:eastAsia="Times New Roman" w:hAnsiTheme="majorBidi" w:cstheme="majorBidi"/>
          <w:b/>
          <w:bCs/>
          <w:i/>
          <w:iCs/>
          <w:sz w:val="44"/>
          <w:szCs w:val="44"/>
          <w:lang w:eastAsia="tr-TR"/>
        </w:rPr>
        <w:t>)</w:t>
      </w:r>
      <w:r w:rsidRPr="00220AAD">
        <w:rPr>
          <w:rFonts w:asciiTheme="majorBidi" w:eastAsia="Times New Roman" w:hAnsiTheme="majorBidi" w:cstheme="majorBidi"/>
          <w:b/>
          <w:bCs/>
          <w:i/>
          <w:iCs/>
          <w:sz w:val="44"/>
          <w:szCs w:val="44"/>
          <w:lang w:eastAsia="tr-TR"/>
        </w:rPr>
        <w:t>. Allah bunu (meleklerle yardımı) sadece müjde olsun ve onunla kalbiniz yatışsın diye yapmıştı. Zaten yardım yalnız Allah tarafındandır. Çünkü Allah mutlak galiptir, yegâne hüküm ve hikmet sahibidir. (Enfâl, 8/9-10)</w:t>
      </w:r>
    </w:p>
    <w:p w:rsidR="00642084" w:rsidRPr="00220AAD" w:rsidRDefault="00642084" w:rsidP="00642084">
      <w:pPr>
        <w:spacing w:after="0" w:line="240" w:lineRule="auto"/>
        <w:ind w:firstLine="360"/>
        <w:jc w:val="both"/>
        <w:rPr>
          <w:rFonts w:asciiTheme="majorBidi" w:hAnsiTheme="majorBidi" w:cstheme="majorBidi"/>
          <w:b/>
          <w:bCs/>
          <w:sz w:val="44"/>
          <w:szCs w:val="44"/>
        </w:rPr>
      </w:pPr>
      <w:r w:rsidRPr="00220AAD">
        <w:rPr>
          <w:rFonts w:asciiTheme="majorBidi" w:hAnsiTheme="majorBidi" w:cstheme="majorBidi"/>
          <w:b/>
          <w:bCs/>
          <w:sz w:val="44"/>
          <w:szCs w:val="44"/>
        </w:rPr>
        <w:t>Çanakkale Savaşı’nı hazırlayan ortam:</w:t>
      </w:r>
    </w:p>
    <w:p w:rsidR="00642084" w:rsidRPr="00220AAD" w:rsidRDefault="00642084" w:rsidP="00642084">
      <w:pPr>
        <w:spacing w:after="0"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Yirminci yüzyılın başlarından itibaren Avrupa’da ekonomik rekabet sanayi devrimi sonrasında iyice hareketlenmeye başladı. İngiltere, Almanya, Fransa gibi devletler bu ekonomik savaştan galip çıkmak için kendilerine hammadde sağlayacak, sömürülecek topraklar için birbiriyle mücadeleye başladılar. Fransız ihtilalinin ortay çıkardığı ulusalcı akımların tesiriyle özellikle yeni devletler ortaya çıkmış ve Avrupa’daki siyasi dengeler değişmiştir. Almanya bu süreçte en hızlı siyasi birliğini kuran ülkelerden birisi oldu.</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i/>
          <w:iCs/>
          <w:sz w:val="44"/>
          <w:szCs w:val="44"/>
        </w:rPr>
        <w:lastRenderedPageBreak/>
        <w:t>Rusya,</w:t>
      </w:r>
      <w:r w:rsidRPr="00220AAD">
        <w:rPr>
          <w:rFonts w:asciiTheme="majorBidi" w:hAnsiTheme="majorBidi" w:cstheme="majorBidi"/>
          <w:sz w:val="44"/>
          <w:szCs w:val="44"/>
        </w:rPr>
        <w:t xml:space="preserve"> tarihi hedefi olan sıcak denizlere ulaşmak için, boğazları ele geçirme planlarını yapmakta; </w:t>
      </w:r>
      <w:r w:rsidRPr="00220AAD">
        <w:rPr>
          <w:rFonts w:asciiTheme="majorBidi" w:hAnsiTheme="majorBidi" w:cstheme="majorBidi"/>
          <w:i/>
          <w:iCs/>
          <w:sz w:val="44"/>
          <w:szCs w:val="44"/>
        </w:rPr>
        <w:t>İngiltere,</w:t>
      </w:r>
      <w:r w:rsidRPr="00220AAD">
        <w:rPr>
          <w:rFonts w:asciiTheme="majorBidi" w:hAnsiTheme="majorBidi" w:cstheme="majorBidi"/>
          <w:sz w:val="44"/>
          <w:szCs w:val="44"/>
        </w:rPr>
        <w:t xml:space="preserve"> Süveyş Kanalı ve Hint ticaret yolunun güvenliği için Filistin’i ele geçirmeyi tasarlamakta; </w:t>
      </w:r>
      <w:r w:rsidRPr="00220AAD">
        <w:rPr>
          <w:rFonts w:asciiTheme="majorBidi" w:hAnsiTheme="majorBidi" w:cstheme="majorBidi"/>
          <w:i/>
          <w:iCs/>
          <w:sz w:val="44"/>
          <w:szCs w:val="44"/>
        </w:rPr>
        <w:t>Fransa</w:t>
      </w:r>
      <w:r w:rsidRPr="00220AAD">
        <w:rPr>
          <w:rFonts w:asciiTheme="majorBidi" w:hAnsiTheme="majorBidi" w:cstheme="majorBidi"/>
          <w:sz w:val="44"/>
          <w:szCs w:val="44"/>
        </w:rPr>
        <w:t xml:space="preserve">, Lübnan, Suriye ve Adana-Hatay bölgesinin kontrolünü ele geçirmeyi amaçlamakta; </w:t>
      </w:r>
      <w:r w:rsidRPr="00220AAD">
        <w:rPr>
          <w:rFonts w:asciiTheme="majorBidi" w:hAnsiTheme="majorBidi" w:cstheme="majorBidi"/>
          <w:i/>
          <w:iCs/>
          <w:sz w:val="44"/>
          <w:szCs w:val="44"/>
        </w:rPr>
        <w:t>Almanya</w:t>
      </w:r>
      <w:r w:rsidRPr="00220AAD">
        <w:rPr>
          <w:rFonts w:asciiTheme="majorBidi" w:hAnsiTheme="majorBidi" w:cstheme="majorBidi"/>
          <w:sz w:val="44"/>
          <w:szCs w:val="44"/>
        </w:rPr>
        <w:t>, Doğuya yayılma Rusya sınırlarına kadar bütün Avrupa’yı kendi topraklarına katma planlarını yapmaktaydı.</w:t>
      </w:r>
    </w:p>
    <w:p w:rsidR="00642084" w:rsidRPr="00220AAD" w:rsidRDefault="00642084" w:rsidP="00642084">
      <w:pPr>
        <w:spacing w:after="0"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Osmanlı Devleti Trablusgarp savaşında (1911-1912) yenilmiş, Kuzey Afrika’daki son topraklarını kaybetmiş, Balkan Savaşları (1912-10913) mağlubiyeti ile Trakya dışında tüm Rumeli topraklarını terk etmek zorunda kalmıştı. Her yükselişin bir düşüşü vardı. Osmanlı çöküş ve dağılma sürecine girmişti. Bu durum Osmanlı üzerinde emelleri olanların iştahını bir kat daha kabartıyordu. Napolyon “İstanbul anahtardır. İstanbul’a egemen olan dünyaya hükmedecektir. Eğer Rusya, Çanakkale Boğazı’nı ele geçirirse İspanya, İtalya ve Fransa’nın kapısına dayanmış olacaktır.” Diyerek boğazların öneminden bahsetmekteydi.</w:t>
      </w:r>
    </w:p>
    <w:p w:rsidR="00642084" w:rsidRPr="00220AAD" w:rsidRDefault="00642084" w:rsidP="0091411E">
      <w:pPr>
        <w:spacing w:line="240" w:lineRule="auto"/>
        <w:ind w:firstLine="360"/>
        <w:jc w:val="both"/>
        <w:rPr>
          <w:rFonts w:asciiTheme="majorBidi" w:hAnsiTheme="majorBidi" w:cstheme="majorBidi"/>
          <w:sz w:val="44"/>
          <w:szCs w:val="44"/>
        </w:rPr>
      </w:pPr>
      <w:r w:rsidRPr="00220AAD">
        <w:rPr>
          <w:rFonts w:asciiTheme="majorBidi" w:hAnsiTheme="majorBidi" w:cstheme="majorBidi"/>
          <w:sz w:val="44"/>
          <w:szCs w:val="44"/>
        </w:rPr>
        <w:t xml:space="preserve">Bütün bu emellerin, niyetlerin, planların bir parçası haline gelen Osmanlı Devleti, Birinci Dünya savaşına çekilmeli, İstanbul ve payitaht düşmeli ve Osmanoğulları sadece Anadolu’ya hapsedilmeli idi. İstanbul’a giden yol Çanakkale Boğaz’ından geçiyordu. İstanbul’u ele geçirince İslam Dünya’sının en önemli kalesi teslim alınmış olacaktı. Bu şekilde Batı Dünyası’nın Fatih Sultan Mehmet’ten bu zamana kadar duyduğu aşağılık duygusu son bulacak, hayal kurdukları Doğa Roma İmparatorluğu ve bu ara Hristiyan </w:t>
      </w:r>
      <w:r w:rsidRPr="00220AAD">
        <w:rPr>
          <w:rFonts w:asciiTheme="majorBidi" w:hAnsiTheme="majorBidi" w:cstheme="majorBidi"/>
          <w:sz w:val="44"/>
          <w:szCs w:val="44"/>
        </w:rPr>
        <w:lastRenderedPageBreak/>
        <w:t>Âlemi tekrar canlanacak, Ezan seslerinin yerini çan sesleri alacak özellikle Ayasofya tekrar Hristiyanlığın sembolü olacak</w:t>
      </w:r>
      <w:r w:rsidR="0091411E">
        <w:rPr>
          <w:rFonts w:asciiTheme="majorBidi" w:hAnsiTheme="majorBidi" w:cstheme="majorBidi"/>
          <w:sz w:val="44"/>
          <w:szCs w:val="44"/>
        </w:rPr>
        <w:t>tı. Ama onların</w:t>
      </w:r>
      <w:r w:rsidRPr="00220AAD">
        <w:rPr>
          <w:rFonts w:asciiTheme="majorBidi" w:hAnsiTheme="majorBidi" w:cstheme="majorBidi"/>
          <w:sz w:val="44"/>
          <w:szCs w:val="44"/>
        </w:rPr>
        <w:t xml:space="preserve"> tuzaklarını bozan bir Hakim-i Mutlak vardı.</w:t>
      </w:r>
    </w:p>
    <w:p w:rsidR="00642084" w:rsidRPr="00220AAD" w:rsidRDefault="00642084" w:rsidP="00642084">
      <w:pPr>
        <w:bidi/>
        <w:adjustRightInd w:val="0"/>
        <w:spacing w:after="0" w:line="240" w:lineRule="auto"/>
        <w:rPr>
          <w:rFonts w:asciiTheme="majorBidi" w:eastAsia="Times New Roman" w:hAnsiTheme="majorBidi" w:cstheme="majorBidi"/>
          <w:sz w:val="44"/>
          <w:szCs w:val="44"/>
          <w:rtl/>
          <w:lang w:val="en-US" w:eastAsia="tr-TR"/>
        </w:rPr>
      </w:pPr>
      <w:r w:rsidRPr="00220AAD">
        <w:rPr>
          <w:rFonts w:ascii="Times New Roman" w:eastAsia="Times New Roman" w:hAnsi="Times New Roman" w:cs="Simplified Arabic"/>
          <w:sz w:val="44"/>
          <w:szCs w:val="44"/>
          <w:rtl/>
          <w:lang w:val="en-US" w:eastAsia="tr-TR"/>
        </w:rPr>
        <w:t>إِن تَمْسَسْكُمْ حَسَنَةٌ تَسُؤْهُمْ وَإِن تُصِبْكُمْ سَيِّئَةٌ يَفْرَحُواْبِهَا وَإِن تَصْبِرُواْ وَتَتَّقُواْ لاَ يَضُرُّكُمْ كَيْدُهُمْ شَيْئاًإِنَّ اللّهَ بِمَا يَعْمَلُونَ مُحِيطٌ</w:t>
      </w:r>
    </w:p>
    <w:p w:rsidR="00642084" w:rsidRPr="00220AAD" w:rsidRDefault="00642084" w:rsidP="00642084">
      <w:pPr>
        <w:spacing w:after="0" w:line="240" w:lineRule="auto"/>
        <w:ind w:firstLine="360"/>
        <w:jc w:val="both"/>
        <w:rPr>
          <w:rFonts w:asciiTheme="majorBidi" w:hAnsiTheme="majorBidi" w:cstheme="majorBidi"/>
          <w:b/>
          <w:bCs/>
          <w:i/>
          <w:iCs/>
          <w:sz w:val="44"/>
          <w:szCs w:val="44"/>
        </w:rPr>
      </w:pPr>
      <w:r w:rsidRPr="00220AAD">
        <w:rPr>
          <w:rFonts w:asciiTheme="majorBidi" w:hAnsiTheme="majorBidi" w:cstheme="majorBidi"/>
          <w:b/>
          <w:bCs/>
          <w:i/>
          <w:iCs/>
          <w:sz w:val="44"/>
          <w:szCs w:val="44"/>
        </w:rPr>
        <w:t>Size bir iyilik dokunsa, bu onları tasalandırır; başınıza bir musibet gelse, buna da sevinirler. Eğer sabreder ve korunursanız, onların hilesi size hiçbir zarar vermez. Şüphesiz Allah, onların yaptıklarını çepeçevre kuşatmıştır. (Al-i İmrân Suresi,  3/120)</w:t>
      </w:r>
    </w:p>
    <w:p w:rsidR="00642084" w:rsidRPr="00220AAD" w:rsidRDefault="00642084" w:rsidP="00642084">
      <w:pPr>
        <w:spacing w:after="0" w:line="240" w:lineRule="auto"/>
        <w:ind w:firstLine="708"/>
        <w:jc w:val="both"/>
        <w:rPr>
          <w:rFonts w:asciiTheme="majorBidi" w:hAnsiTheme="majorBidi" w:cstheme="majorBidi"/>
          <w:b/>
          <w:bCs/>
          <w:sz w:val="44"/>
          <w:szCs w:val="44"/>
        </w:rPr>
      </w:pPr>
      <w:r w:rsidRPr="00220AAD">
        <w:rPr>
          <w:rFonts w:asciiTheme="majorBidi" w:hAnsiTheme="majorBidi" w:cstheme="majorBidi"/>
          <w:b/>
          <w:bCs/>
          <w:sz w:val="44"/>
          <w:szCs w:val="44"/>
        </w:rPr>
        <w:t>Aziz Mü’minler!</w:t>
      </w:r>
    </w:p>
    <w:p w:rsidR="00642084" w:rsidRPr="00220AAD" w:rsidRDefault="00642084" w:rsidP="0091411E">
      <w:pPr>
        <w:spacing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 xml:space="preserve">Osmanlılar savaşın kapıda olduğu bir zamanda tarafsız kalmaya çalışsa da politik </w:t>
      </w:r>
      <w:r w:rsidR="0091411E">
        <w:rPr>
          <w:rFonts w:asciiTheme="majorBidi" w:hAnsiTheme="majorBidi" w:cstheme="majorBidi"/>
          <w:sz w:val="44"/>
          <w:szCs w:val="44"/>
        </w:rPr>
        <w:t xml:space="preserve">sebeplerle </w:t>
      </w:r>
      <w:r w:rsidRPr="00220AAD">
        <w:rPr>
          <w:rFonts w:asciiTheme="majorBidi" w:hAnsiTheme="majorBidi" w:cstheme="majorBidi"/>
          <w:sz w:val="44"/>
          <w:szCs w:val="44"/>
        </w:rPr>
        <w:t>bir anda savaşın içinde bulmuştu. Savaş geniş bir coğrafyaya yayılmış ve Osmanlı topraklarına birçok cepheler açılmıştı. Bu cephelerin ilki ve en önemlisi ise Çanakkale’dir. Akif’in ifadesiyle;</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Şu Boğaz Harbi nedir? Var mı dünyada eşi</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En kesif orduların yükleniyor dördü beşi,</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-Tepeden yol bularak geçmek için Marmara’ya-</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Kaç donanmayla sarılmış ufacık bir karaya.</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Ne hayâsızcat ahaşşüt</w:t>
      </w:r>
      <w:r w:rsidRPr="00220AAD">
        <w:rPr>
          <w:rStyle w:val="DipnotBavurusu"/>
          <w:rFonts w:asciiTheme="majorBidi" w:hAnsiTheme="majorBidi" w:cstheme="majorBidi"/>
          <w:sz w:val="44"/>
          <w:szCs w:val="44"/>
        </w:rPr>
        <w:footnoteReference w:id="1"/>
      </w:r>
      <w:r w:rsidRPr="00220AAD">
        <w:rPr>
          <w:rFonts w:asciiTheme="majorBidi" w:hAnsiTheme="majorBidi" w:cstheme="majorBidi"/>
          <w:sz w:val="44"/>
          <w:szCs w:val="44"/>
        </w:rPr>
        <w:t xml:space="preserve"> ki ufuklar kapalı! </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Nerde –gösterdiği vahşetle “Bu: Bir Avrupalı”</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 xml:space="preserve">Dedirtir –yırtıcı, his yoksulu, sırtlan kümesi, </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Varsa gelmiş, açılmış mahbesi yahut kafesi!</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Eski dünya, Yeni Dünya, bütün akvam-ı beşer,</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lastRenderedPageBreak/>
        <w:t>Kaynıyor kum gibi, tufan gibi, mahşer mahşer.</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Yedi iklimi cihanın duruyor karşında,</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Ostralya’yla beraber bakıyorsun; Kanada!</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Çehreler başka, lisanlar, deriler rengârenk;</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Sade bir hadise var ortada; vahşetler denk.</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Kimi Hindu, kimi yamyam, kimi bilmem ne belâ…</w:t>
      </w:r>
    </w:p>
    <w:p w:rsidR="00642084" w:rsidRPr="00220AAD" w:rsidRDefault="00642084" w:rsidP="00642084">
      <w:pPr>
        <w:spacing w:after="0" w:line="240" w:lineRule="auto"/>
        <w:jc w:val="both"/>
        <w:rPr>
          <w:rFonts w:asciiTheme="majorBidi" w:hAnsiTheme="majorBidi" w:cstheme="majorBidi"/>
          <w:sz w:val="44"/>
          <w:szCs w:val="44"/>
        </w:rPr>
      </w:pPr>
      <w:r w:rsidRPr="00220AAD">
        <w:rPr>
          <w:rFonts w:asciiTheme="majorBidi" w:hAnsiTheme="majorBidi" w:cstheme="majorBidi"/>
          <w:sz w:val="44"/>
          <w:szCs w:val="44"/>
        </w:rPr>
        <w:t>Hani, tauna da züldür bu rezil istila!</w:t>
      </w:r>
    </w:p>
    <w:p w:rsidR="00642084" w:rsidRDefault="00642084" w:rsidP="00642084">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Aslında bu topraklar üzerinde hiçbir emelleri olmayan, bizimle savaşmaması gereken Hindu, Avustralya ve Yeni Zelandalılar ile Araplar, İngiltere uğruna canlarını feda etmişlerdi.  Daha sonra bu milletlerin bağımsızlıklarını kazanmasında Mehmetçiğin vatanı uğruna yaptığ</w:t>
      </w:r>
      <w:r>
        <w:rPr>
          <w:rFonts w:asciiTheme="majorBidi" w:hAnsiTheme="majorBidi" w:cstheme="majorBidi"/>
          <w:sz w:val="44"/>
          <w:szCs w:val="44"/>
        </w:rPr>
        <w:t>ı mücadelenin katkısı büyüktür.</w:t>
      </w:r>
      <w:r w:rsidRPr="00220AAD">
        <w:rPr>
          <w:rFonts w:asciiTheme="majorBidi" w:hAnsiTheme="majorBidi" w:cstheme="majorBidi"/>
          <w:sz w:val="44"/>
          <w:szCs w:val="44"/>
        </w:rPr>
        <w:t xml:space="preserve"> </w:t>
      </w:r>
    </w:p>
    <w:p w:rsidR="00642084" w:rsidRPr="00220AAD" w:rsidRDefault="00642084" w:rsidP="00642084">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Mehmetçik, Muhammed Ocağı demekti. Analar oğullarını askere adeta vatana kurban anlayışıyla gönderiyorlardı. Çünkü vatan olmadan ne din, ne şeref ne de namus ve can emniyetinden bahsedilebilir. Şairin ifadesiyle;</w:t>
      </w:r>
    </w:p>
    <w:p w:rsidR="00642084" w:rsidRPr="00220AAD" w:rsidRDefault="00642084" w:rsidP="00642084">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Bayrakları bayrak yapan üstündeki kandır,</w:t>
      </w:r>
    </w:p>
    <w:p w:rsidR="00642084" w:rsidRPr="00220AAD" w:rsidRDefault="00642084" w:rsidP="00642084">
      <w:pPr>
        <w:spacing w:after="0" w:line="240" w:lineRule="auto"/>
        <w:ind w:firstLine="708"/>
        <w:jc w:val="both"/>
        <w:rPr>
          <w:rFonts w:asciiTheme="majorBidi" w:hAnsiTheme="majorBidi" w:cstheme="majorBidi"/>
          <w:sz w:val="44"/>
          <w:szCs w:val="44"/>
        </w:rPr>
      </w:pPr>
      <w:r w:rsidRPr="00220AAD">
        <w:rPr>
          <w:rFonts w:asciiTheme="majorBidi" w:hAnsiTheme="majorBidi" w:cstheme="majorBidi"/>
          <w:sz w:val="44"/>
          <w:szCs w:val="44"/>
        </w:rPr>
        <w:t>Toprak uğrunda ölen varsa; Vatandır.</w:t>
      </w:r>
    </w:p>
    <w:p w:rsidR="00642084" w:rsidRPr="00220AAD" w:rsidRDefault="00642084" w:rsidP="00642084">
      <w:pPr>
        <w:spacing w:after="0" w:line="240" w:lineRule="auto"/>
        <w:ind w:firstLine="708"/>
        <w:jc w:val="both"/>
        <w:rPr>
          <w:rFonts w:ascii="Times New Roman" w:hAnsi="Times New Roman" w:cs="Times New Roman"/>
          <w:sz w:val="44"/>
          <w:szCs w:val="44"/>
        </w:rPr>
      </w:pPr>
      <w:r w:rsidRPr="00220AAD">
        <w:rPr>
          <w:rFonts w:asciiTheme="majorBidi" w:hAnsiTheme="majorBidi" w:cstheme="majorBidi"/>
          <w:sz w:val="44"/>
          <w:szCs w:val="44"/>
        </w:rPr>
        <w:t xml:space="preserve">Vatanı korumak için her an hazırlıklı olmaya ise mecburuz. </w:t>
      </w:r>
      <w:r w:rsidRPr="00220AAD">
        <w:rPr>
          <w:rFonts w:ascii="Times New Roman" w:hAnsi="Times New Roman" w:cs="Times New Roman"/>
          <w:sz w:val="44"/>
          <w:szCs w:val="44"/>
        </w:rPr>
        <w:t>Bu konuda Yüce Rabbimiz şöyle buyurmaktadır:</w:t>
      </w:r>
    </w:p>
    <w:p w:rsidR="00642084" w:rsidRPr="00220AAD" w:rsidRDefault="00642084" w:rsidP="00642084">
      <w:pPr>
        <w:bidi/>
        <w:adjustRightInd w:val="0"/>
        <w:spacing w:after="0" w:line="240" w:lineRule="auto"/>
        <w:rPr>
          <w:rFonts w:ascii="Arial" w:eastAsia="Times New Roman" w:hAnsi="Arial" w:cs="Arial"/>
          <w:sz w:val="44"/>
          <w:szCs w:val="44"/>
          <w:rtl/>
          <w:lang w:val="en-US" w:eastAsia="tr-TR"/>
        </w:rPr>
      </w:pPr>
      <w:r w:rsidRPr="00220AAD">
        <w:rPr>
          <w:rFonts w:ascii="Times New Roman" w:eastAsia="Times New Roman" w:hAnsi="Times New Roman" w:cs="Simplified Arabic" w:hint="cs"/>
          <w:sz w:val="44"/>
          <w:szCs w:val="44"/>
          <w:rtl/>
          <w:lang w:val="en-US" w:eastAsia="tr-TR"/>
        </w:rPr>
        <w:t>وَأَعِدُّواْ لَهُم مَّا اسْتَطَعْتُم مِّن قُوَّةٍ وَمِن رِّبَاطِ الْخَيْلِ</w:t>
      </w:r>
      <w:r>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تُرْهِبُونَ بِهِ عَدْوَّ اللّهِ وَعَدُوَّكُمْ وَآخَرِينَ مِن دُونِهِمْ</w:t>
      </w:r>
      <w:r w:rsidRPr="00220AAD">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لاَ تَعْلَمُونَهُمُ اللّهُ يَعْلَمُهُمْ وَمَا تُنفِقُواْ مِن شَيْءٍ فِي سَبِيلِ</w:t>
      </w:r>
      <w:r>
        <w:rPr>
          <w:rFonts w:ascii="Times New Roman" w:eastAsia="Times New Roman" w:hAnsi="Times New Roman" w:cs="Simplified Arabic"/>
          <w:sz w:val="44"/>
          <w:szCs w:val="44"/>
          <w:lang w:val="en-US" w:eastAsia="tr-TR"/>
        </w:rPr>
        <w:t xml:space="preserve"> </w:t>
      </w:r>
      <w:r w:rsidRPr="00220AAD">
        <w:rPr>
          <w:rFonts w:ascii="Times New Roman" w:eastAsia="Times New Roman" w:hAnsi="Times New Roman" w:cs="Simplified Arabic" w:hint="cs"/>
          <w:sz w:val="44"/>
          <w:szCs w:val="44"/>
          <w:rtl/>
          <w:lang w:val="en-US" w:eastAsia="tr-TR"/>
        </w:rPr>
        <w:t>اللّهِ يُوَفَّ إِلَيْكُمْ وَأَنتُمْ لاَ تُظْلَمُونَ</w:t>
      </w:r>
    </w:p>
    <w:p w:rsidR="00642084" w:rsidRPr="00220AAD" w:rsidRDefault="00642084" w:rsidP="00642084">
      <w:pPr>
        <w:pStyle w:val="msobodytextindent3"/>
        <w:spacing w:before="60" w:after="60"/>
        <w:rPr>
          <w:rFonts w:ascii="Times New Roman" w:hAnsi="Times New Roman" w:cs="Times New Roman"/>
          <w:b/>
          <w:bCs/>
          <w:sz w:val="44"/>
          <w:szCs w:val="44"/>
        </w:rPr>
      </w:pPr>
      <w:r w:rsidRPr="00220AAD">
        <w:rPr>
          <w:rFonts w:ascii="Times New Roman" w:hAnsi="Times New Roman" w:cs="Times New Roman"/>
          <w:b/>
          <w:bCs/>
          <w:sz w:val="44"/>
          <w:szCs w:val="44"/>
        </w:rPr>
        <w:t>“</w:t>
      </w:r>
      <w:r w:rsidRPr="00220AAD">
        <w:rPr>
          <w:rFonts w:ascii="Times New Roman" w:hAnsi="Times New Roman" w:cs="Times New Roman"/>
          <w:b/>
          <w:bCs/>
          <w:i/>
          <w:iCs/>
          <w:sz w:val="44"/>
          <w:szCs w:val="44"/>
        </w:rPr>
        <w:t xml:space="preserve">Onlara karşı gücünüz yettiği kadar kuvvet ve savaş atları hazırlayın. Onlarla Allah’ın düşmanını, sizin </w:t>
      </w:r>
      <w:r w:rsidRPr="00220AAD">
        <w:rPr>
          <w:rFonts w:ascii="Times New Roman" w:hAnsi="Times New Roman" w:cs="Times New Roman"/>
          <w:b/>
          <w:bCs/>
          <w:i/>
          <w:iCs/>
          <w:sz w:val="44"/>
          <w:szCs w:val="44"/>
        </w:rPr>
        <w:lastRenderedPageBreak/>
        <w:t>düşmanınızı ve bunlardan başka sizin bilmediğiniz fakat Allah’ın bildiği diğer düşmanları korkutursunuz. Allah yolunda her ne harcarsanız karşılığı size tam olarak ödenir. Size zulmedilmez</w:t>
      </w:r>
      <w:r w:rsidRPr="00220AAD">
        <w:rPr>
          <w:rFonts w:ascii="Times New Roman" w:hAnsi="Times New Roman" w:cs="Times New Roman"/>
          <w:b/>
          <w:bCs/>
          <w:sz w:val="44"/>
          <w:szCs w:val="44"/>
        </w:rPr>
        <w:t>” ( Enfal, 8/60)</w:t>
      </w:r>
    </w:p>
    <w:p w:rsidR="00642084" w:rsidRPr="00220AAD" w:rsidRDefault="00642084" w:rsidP="00642084">
      <w:pPr>
        <w:spacing w:before="60" w:after="60" w:line="240" w:lineRule="auto"/>
        <w:ind w:firstLine="703"/>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Bu ayetteki “kuvvet” kavramı savaşta düşmana üstünlük sağlamaya yarayan her türlü silah, araç ve gereci içine alır. Top, tüfek, tank,  cephane, uçak, gemi, yol, asker, kışla, depo, yiyecek, içecek, bilgi, fen, kültür, sanat, medeniyet, ekonomi, insan gücü gibi, maddi ve manevi her şey “kuvvet” kavramına dâhildir. Yeryüzünde şerefli bir millet olarak yaşayabilmek için bütün bunları tam ve eksiksiz bir şekilde hazırlamaya mecburuz. Dinen de bu konuda bütün gücümüzü kullanmakla yükümlüyüz.</w:t>
      </w:r>
    </w:p>
    <w:p w:rsidR="00642084" w:rsidRPr="00220AAD" w:rsidRDefault="00642084" w:rsidP="00642084">
      <w:pPr>
        <w:spacing w:before="60" w:after="60" w:line="240" w:lineRule="auto"/>
        <w:ind w:firstLine="703"/>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Sevgili Peygamberimiz (a.s.) de birçok hadislerinde vatan sevgisinin ve savunmasının önemli bir görev ve sevabı çok bir hareket olduğunu haber vermişlerdir. Bu konuda birkaç hadis zikredelim:</w:t>
      </w:r>
    </w:p>
    <w:p w:rsidR="00642084" w:rsidRDefault="00642084" w:rsidP="00642084">
      <w:pPr>
        <w:spacing w:before="60" w:after="60" w:line="240" w:lineRule="auto"/>
        <w:ind w:firstLine="703"/>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ت</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ت</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ن</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ق</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اء</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ال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ع</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د</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و</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س</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Pr>
          <w:rFonts w:ascii="Times New Roman" w:eastAsia="Times New Roman" w:hAnsi="Times New Roman" w:cs="Times New Roman" w:hint="cs"/>
          <w:b/>
          <w:bCs/>
          <w:sz w:val="44"/>
          <w:szCs w:val="44"/>
          <w:rtl/>
          <w:lang w:eastAsia="tr-TR"/>
        </w:rPr>
        <w:t>أَ</w:t>
      </w:r>
      <w:r w:rsidRPr="00220AAD">
        <w:rPr>
          <w:rFonts w:ascii="Times New Roman" w:eastAsia="Times New Roman" w:hAnsi="Times New Roman" w:cs="Times New Roman"/>
          <w:b/>
          <w:bCs/>
          <w:sz w:val="44"/>
          <w:szCs w:val="44"/>
          <w:rtl/>
          <w:lang w:eastAsia="tr-TR"/>
        </w:rPr>
        <w:t xml:space="preserve"> 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وا الله</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ال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ع</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اف</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ة</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ف</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ذ</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ل</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ق</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يت</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وه</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م</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 xml:space="preserve"> ف</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اص</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ب</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ر</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وا</w:t>
      </w:r>
    </w:p>
    <w:p w:rsidR="00642084" w:rsidRPr="00220AAD" w:rsidRDefault="00642084" w:rsidP="00642084">
      <w:pPr>
        <w:spacing w:before="60" w:after="60" w:line="240" w:lineRule="auto"/>
        <w:ind w:firstLine="703"/>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 xml:space="preserve"> ي</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ا</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ي</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ه</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 الن</w:t>
      </w:r>
      <w:r>
        <w:rPr>
          <w:rFonts w:ascii="Times New Roman" w:eastAsia="Times New Roman" w:hAnsi="Times New Roman" w:cs="Times New Roman" w:hint="cs"/>
          <w:b/>
          <w:bCs/>
          <w:sz w:val="44"/>
          <w:szCs w:val="44"/>
          <w:rtl/>
          <w:lang w:eastAsia="tr-TR"/>
        </w:rPr>
        <w:t>ّ</w:t>
      </w:r>
      <w:r w:rsidRPr="00220AAD">
        <w:rPr>
          <w:rFonts w:ascii="Times New Roman" w:eastAsia="Times New Roman" w:hAnsi="Times New Roman" w:cs="Times New Roman"/>
          <w:b/>
          <w:bCs/>
          <w:sz w:val="44"/>
          <w:szCs w:val="44"/>
          <w:rtl/>
          <w:lang w:eastAsia="tr-TR"/>
        </w:rPr>
        <w:t>اس</w:t>
      </w:r>
      <w:r>
        <w:rPr>
          <w:rFonts w:ascii="Times New Roman" w:eastAsia="Times New Roman" w:hAnsi="Times New Roman" w:cs="Times New Roman" w:hint="cs"/>
          <w:b/>
          <w:bCs/>
          <w:sz w:val="44"/>
          <w:szCs w:val="44"/>
          <w:rtl/>
          <w:lang w:eastAsia="tr-TR"/>
        </w:rPr>
        <w:t>ُ</w:t>
      </w:r>
    </w:p>
    <w:p w:rsidR="00642084" w:rsidRPr="00220AAD" w:rsidRDefault="00642084" w:rsidP="00642084">
      <w:pPr>
        <w:spacing w:before="60" w:after="60" w:line="240" w:lineRule="auto"/>
        <w:ind w:firstLine="703"/>
        <w:jc w:val="both"/>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lang w:eastAsia="tr-TR"/>
        </w:rPr>
        <w:t>“Siz düşmanla karşılaşmayı dilemeyiniz; Allah'tan afiyet isteyiniz. Düşmanla karşılaştığınız zaman da sabır ve gücünüzle karşı koyunuz.” Müslim, Cihad, 20. III, 1362. bk..Buhari, Cihad,112. IV, 9.</w:t>
      </w:r>
    </w:p>
    <w:p w:rsidR="00642084" w:rsidRPr="00220AAD" w:rsidRDefault="00642084" w:rsidP="00642084">
      <w:pPr>
        <w:spacing w:before="168" w:after="168" w:line="240" w:lineRule="auto"/>
        <w:ind w:firstLine="720"/>
        <w:jc w:val="right"/>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rtl/>
          <w:lang w:eastAsia="tr-TR"/>
        </w:rPr>
        <w:t>عيْنَانِ لا تَمسُّهُمَا النَّارُ : عيْنٌ بكَت مِنْ خَشْيةِ اللَّهِ ، وعيْنٌ باتَت تحْرُسُ في سبِيلِ اللَّهِ</w:t>
      </w:r>
    </w:p>
    <w:p w:rsidR="00642084" w:rsidRDefault="00642084" w:rsidP="00642084">
      <w:pPr>
        <w:spacing w:before="168"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b/>
          <w:bCs/>
          <w:sz w:val="44"/>
          <w:szCs w:val="44"/>
          <w:lang w:eastAsia="tr-TR"/>
        </w:rPr>
        <w:t xml:space="preserve">"İki göze cehennem ateşi dokunmaz: Allah korkusundan ağlayan göz ve Allah yolunda nöbet </w:t>
      </w:r>
      <w:r w:rsidRPr="00220AAD">
        <w:rPr>
          <w:rFonts w:ascii="Times New Roman" w:eastAsia="Times New Roman" w:hAnsi="Times New Roman" w:cs="Times New Roman"/>
          <w:b/>
          <w:bCs/>
          <w:sz w:val="44"/>
          <w:szCs w:val="44"/>
          <w:lang w:eastAsia="tr-TR"/>
        </w:rPr>
        <w:lastRenderedPageBreak/>
        <w:t>bekleyerek geceleyen göz." (Tirmizî, Fedâilü'l-Cihâd, 12. No:</w:t>
      </w:r>
      <w:r w:rsidRPr="00220AAD">
        <w:rPr>
          <w:rFonts w:ascii="Times New Roman" w:eastAsia="Times New Roman" w:hAnsi="Times New Roman" w:cs="Times New Roman"/>
          <w:i/>
          <w:iCs/>
          <w:sz w:val="44"/>
          <w:szCs w:val="44"/>
          <w:lang w:eastAsia="tr-TR"/>
        </w:rPr>
        <w:t xml:space="preserve"> 1639.  IV, 175</w:t>
      </w:r>
      <w:r w:rsidRPr="00220AAD">
        <w:rPr>
          <w:rFonts w:ascii="Times New Roman" w:eastAsia="Times New Roman" w:hAnsi="Times New Roman" w:cs="Times New Roman"/>
          <w:sz w:val="44"/>
          <w:szCs w:val="44"/>
          <w:lang w:eastAsia="tr-TR"/>
        </w:rPr>
        <w:t xml:space="preserve">) </w:t>
      </w:r>
    </w:p>
    <w:p w:rsidR="00642084" w:rsidRDefault="00642084" w:rsidP="00642084">
      <w:pPr>
        <w:spacing w:before="168" w:after="0" w:line="240" w:lineRule="auto"/>
        <w:ind w:firstLine="720"/>
        <w:jc w:val="both"/>
        <w:rPr>
          <w:rFonts w:ascii="Times New Roman" w:eastAsia="Times New Roman" w:hAnsi="Times New Roman" w:cs="Times New Roman"/>
          <w:sz w:val="44"/>
          <w:szCs w:val="44"/>
          <w:lang w:eastAsia="tr-TR"/>
        </w:rPr>
      </w:pPr>
    </w:p>
    <w:p w:rsidR="00642084" w:rsidRPr="00220AAD" w:rsidRDefault="00642084" w:rsidP="00642084">
      <w:pPr>
        <w:spacing w:after="0" w:line="240" w:lineRule="auto"/>
        <w:ind w:firstLine="708"/>
        <w:jc w:val="both"/>
        <w:rPr>
          <w:rFonts w:asciiTheme="majorBidi" w:hAnsiTheme="majorBidi" w:cstheme="majorBidi"/>
          <w:sz w:val="44"/>
          <w:szCs w:val="44"/>
        </w:rPr>
      </w:pPr>
      <w:r w:rsidRPr="00220AAD">
        <w:rPr>
          <w:rFonts w:asciiTheme="majorBidi" w:hAnsiTheme="majorBidi" w:cstheme="majorBidi"/>
          <w:b/>
          <w:bCs/>
          <w:sz w:val="44"/>
          <w:szCs w:val="44"/>
        </w:rPr>
        <w:t>Çanakkale Zaferi’nin Manevi Saikleri</w:t>
      </w:r>
      <w:r w:rsidRPr="00220AAD">
        <w:rPr>
          <w:rFonts w:asciiTheme="majorBidi" w:hAnsiTheme="majorBidi" w:cstheme="majorBidi"/>
          <w:sz w:val="44"/>
          <w:szCs w:val="44"/>
        </w:rPr>
        <w:t>;</w:t>
      </w:r>
    </w:p>
    <w:p w:rsidR="00642084" w:rsidRPr="00220AAD" w:rsidRDefault="00642084" w:rsidP="00642084">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Şehitlik Kur’an ve Sünnete övülmüş bir mertebedir. Çanakkale’yi sıradan bir zafer olmaktan çıkartan her karış toprağında olan şehit kanlarıdır. Akif’e tekrar dönersek;</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Âsım’ın nesli... diyordum ya.. nesilmiş gerçek:</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İşte çiğnetmedi vatanını çiğnetmeyecek</w:t>
      </w:r>
    </w:p>
    <w:p w:rsidR="00642084" w:rsidRPr="00220AAD" w:rsidRDefault="00642084" w:rsidP="00642084">
      <w:pPr>
        <w:spacing w:after="0" w:line="240" w:lineRule="auto"/>
        <w:ind w:firstLine="709"/>
        <w:jc w:val="both"/>
        <w:rPr>
          <w:rFonts w:asciiTheme="majorBidi" w:hAnsiTheme="majorBidi" w:cstheme="majorBidi"/>
          <w:sz w:val="44"/>
          <w:szCs w:val="44"/>
        </w:rPr>
      </w:pPr>
      <w:r>
        <w:rPr>
          <w:rFonts w:asciiTheme="majorBidi" w:hAnsiTheme="majorBidi" w:cstheme="majorBidi"/>
          <w:sz w:val="44"/>
          <w:szCs w:val="44"/>
        </w:rPr>
        <w:t>Şühe</w:t>
      </w:r>
      <w:r w:rsidRPr="00220AAD">
        <w:rPr>
          <w:rFonts w:asciiTheme="majorBidi" w:hAnsiTheme="majorBidi" w:cstheme="majorBidi"/>
          <w:sz w:val="44"/>
          <w:szCs w:val="44"/>
        </w:rPr>
        <w:t>da gövdesi, bir baksana, dağlar, taşlar…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O, Rükû olmasa, dünyada eğilmez başlar,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Yaralanmış tertemiz alnından, uzanmış yatıyor;</w:t>
      </w:r>
    </w:p>
    <w:p w:rsidR="00642084" w:rsidRPr="00220AAD" w:rsidRDefault="00642084" w:rsidP="00642084">
      <w:pPr>
        <w:spacing w:after="0" w:line="240" w:lineRule="auto"/>
        <w:ind w:firstLine="709"/>
        <w:jc w:val="both"/>
        <w:rPr>
          <w:rFonts w:asciiTheme="majorBidi" w:hAnsiTheme="majorBidi" w:cstheme="majorBidi"/>
          <w:sz w:val="44"/>
          <w:szCs w:val="44"/>
        </w:rPr>
      </w:pPr>
      <w:r w:rsidRPr="00220AAD">
        <w:rPr>
          <w:rFonts w:asciiTheme="majorBidi" w:hAnsiTheme="majorBidi" w:cstheme="majorBidi"/>
          <w:sz w:val="44"/>
          <w:szCs w:val="44"/>
        </w:rPr>
        <w:t>Bir hilal uğruna, Yâ Rab ne güneşler batıyor!</w:t>
      </w:r>
    </w:p>
    <w:p w:rsidR="00642084" w:rsidRPr="00220AAD" w:rsidRDefault="00642084" w:rsidP="00642084">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Kur’an-ı Kerimde Yüce Rabbimiz şehitliğin önemini bizlere şöyle bildirmektedir. </w:t>
      </w:r>
    </w:p>
    <w:p w:rsidR="00642084" w:rsidRPr="00220AAD" w:rsidRDefault="00642084" w:rsidP="00642084">
      <w:pPr>
        <w:bidi/>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hint="cs"/>
          <w:sz w:val="44"/>
          <w:szCs w:val="44"/>
          <w:rtl/>
          <w:lang w:eastAsia="tr-TR"/>
        </w:rPr>
        <w:t>وَلاَ تَحْسَبَنَّ الَّذِينَ قُتِلُواْ فِي</w:t>
      </w:r>
      <w:r>
        <w:rPr>
          <w:rFonts w:ascii="Times New Roman" w:eastAsia="Times New Roman" w:hAnsi="Times New Roman" w:cs="Times New Roman"/>
          <w:sz w:val="44"/>
          <w:szCs w:val="44"/>
          <w:lang w:eastAsia="tr-TR"/>
        </w:rPr>
        <w:t xml:space="preserve"> </w:t>
      </w:r>
      <w:r w:rsidRPr="00220AAD">
        <w:rPr>
          <w:rFonts w:ascii="Times New Roman" w:eastAsia="Times New Roman" w:hAnsi="Times New Roman" w:cs="Times New Roman" w:hint="cs"/>
          <w:sz w:val="44"/>
          <w:szCs w:val="44"/>
          <w:rtl/>
          <w:lang w:eastAsia="tr-TR"/>
        </w:rPr>
        <w:t>سَبِيلِ اللّهِ أَمْوَاتاً بَلْ أَحْيَاء عِندَ رَبِّهِمْ يُرْزَقُونَ {} فَرِحِينَ</w:t>
      </w:r>
      <w:r>
        <w:rPr>
          <w:rFonts w:ascii="Times New Roman" w:eastAsia="Times New Roman" w:hAnsi="Times New Roman" w:cs="Times New Roman"/>
          <w:sz w:val="44"/>
          <w:szCs w:val="44"/>
          <w:lang w:eastAsia="tr-TR"/>
        </w:rPr>
        <w:t xml:space="preserve"> </w:t>
      </w:r>
      <w:r w:rsidRPr="00220AAD">
        <w:rPr>
          <w:rFonts w:ascii="Times New Roman" w:eastAsia="Times New Roman" w:hAnsi="Times New Roman" w:cs="Times New Roman" w:hint="cs"/>
          <w:sz w:val="44"/>
          <w:szCs w:val="44"/>
          <w:rtl/>
          <w:lang w:eastAsia="tr-TR"/>
        </w:rPr>
        <w:t>بِمَا آتَاهُمُ اللّهُ مِن فَضْلِهِ وَيَسْتَبْشِرُونَ بِالَّذِينَ لَمْ يَلْحَقُواْبِهِم مِّنْ خَلْفِهِمْ أَلاَّ خَوْفٌ عَلَيْهِمْ وَلاَ هُمْ يَحْزَنُونَ {}يَسْتَبْشِرُونَ بِنِعْمَةٍ مِّنَ اللّهِ وَفَضْلٍ وَأَنَّ اللّهَ لاَ يُضِيعُ أَجْرَالْمُؤْمِنِينَ</w:t>
      </w:r>
    </w:p>
    <w:p w:rsidR="00642084" w:rsidRPr="00220AAD" w:rsidRDefault="00642084" w:rsidP="00642084">
      <w:pPr>
        <w:spacing w:before="168" w:after="168" w:line="240" w:lineRule="auto"/>
        <w:ind w:firstLine="720"/>
        <w:jc w:val="both"/>
        <w:rPr>
          <w:rFonts w:ascii="Times New Roman" w:eastAsia="Times New Roman" w:hAnsi="Times New Roman" w:cs="Times New Roman"/>
          <w:b/>
          <w:bCs/>
          <w:i/>
          <w:iCs/>
          <w:sz w:val="44"/>
          <w:szCs w:val="44"/>
          <w:lang w:eastAsia="tr-TR"/>
        </w:rPr>
      </w:pPr>
      <w:r w:rsidRPr="00220AAD">
        <w:rPr>
          <w:rFonts w:ascii="Times New Roman" w:eastAsia="Times New Roman" w:hAnsi="Times New Roman" w:cs="Times New Roman"/>
          <w:b/>
          <w:bCs/>
          <w:i/>
          <w:iCs/>
          <w:sz w:val="44"/>
          <w:szCs w:val="44"/>
          <w:lang w:eastAsia="tr-TR"/>
        </w:rPr>
        <w:t xml:space="preserve">“Allah yolunda öldürülenleri sakın ölüler sanma. Bilakis onlar diridirler, Rableri katında Allah’ın, lütfundan kendilerine verdiği nimetlerin sevincini yaşayarak rızıklandırılmaktadırlar. Arkalarından kendilerine ulaşamayan (henüz şehit olmamış) kimselere de hiçbir korku olmayacağına ve onların üzülmeyeceklerine sevinirler. (Şehitler) Allah’ın nimetine, </w:t>
      </w:r>
      <w:r w:rsidRPr="00220AAD">
        <w:rPr>
          <w:rFonts w:ascii="Times New Roman" w:eastAsia="Times New Roman" w:hAnsi="Times New Roman" w:cs="Times New Roman"/>
          <w:b/>
          <w:bCs/>
          <w:i/>
          <w:iCs/>
          <w:sz w:val="44"/>
          <w:szCs w:val="44"/>
          <w:lang w:eastAsia="tr-TR"/>
        </w:rPr>
        <w:lastRenderedPageBreak/>
        <w:t xml:space="preserve">keremine ve Allah’ın, mü’minlerin ecrini zayi etmeyeceğine sevinirler. </w:t>
      </w:r>
    </w:p>
    <w:p w:rsidR="00642084" w:rsidRPr="00220AAD" w:rsidRDefault="00642084" w:rsidP="00642084">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Sevgili Peygamberimiz birçok hadislerinde şehitliğin önemine vurgu yapmış, şehit olanların cennete olduklarının müjdesini bizlere bildirmektedir. Bir hadislerinde şöyle buyurmaktadır. </w:t>
      </w:r>
    </w:p>
    <w:p w:rsidR="00642084" w:rsidRPr="00220AAD" w:rsidRDefault="00642084" w:rsidP="00642084">
      <w:pPr>
        <w:spacing w:after="0" w:line="240" w:lineRule="auto"/>
        <w:ind w:right="54" w:firstLine="720"/>
        <w:jc w:val="right"/>
        <w:rPr>
          <w:rFonts w:ascii="Arial" w:eastAsia="Times New Roman" w:hAnsi="Arial" w:cs="Arial"/>
          <w:sz w:val="44"/>
          <w:szCs w:val="44"/>
          <w:lang w:eastAsia="tr-TR"/>
        </w:rPr>
      </w:pPr>
      <w:r w:rsidRPr="00220AAD">
        <w:rPr>
          <w:rFonts w:ascii="Times New Roman" w:eastAsia="Times New Roman" w:hAnsi="Times New Roman" w:cs="Times New Roman"/>
          <w:sz w:val="44"/>
          <w:szCs w:val="44"/>
          <w:rtl/>
          <w:lang w:eastAsia="tr-TR"/>
        </w:rPr>
        <w:t>ما أَحدٌ يدْخُلُ الجنَّة يُحِبُّ أنْ يرْجِعَ إلى الدُّنْيَا ولَه ما على الأرْضِ منْ شَيءٍ إلاَّ الشَّهيدُ ، يتمَنَّى أنْ يَرْجِع إلى الدُّنْيَا ، فَيُقْتَلَ عشْرَ مَرَّاتٍ ، لِما يرى مِنَ الكرامةِ</w:t>
      </w:r>
    </w:p>
    <w:p w:rsidR="00642084" w:rsidRPr="00220AAD" w:rsidRDefault="00642084" w:rsidP="00642084">
      <w:pPr>
        <w:spacing w:before="168" w:after="0" w:line="240" w:lineRule="auto"/>
        <w:ind w:firstLine="720"/>
        <w:jc w:val="both"/>
        <w:rPr>
          <w:rFonts w:ascii="Times New Roman" w:eastAsia="Times New Roman" w:hAnsi="Times New Roman" w:cs="Times New Roman"/>
          <w:b/>
          <w:bCs/>
          <w:sz w:val="44"/>
          <w:szCs w:val="44"/>
          <w:lang w:eastAsia="tr-TR"/>
        </w:rPr>
      </w:pPr>
      <w:r w:rsidRPr="00220AAD">
        <w:rPr>
          <w:rFonts w:ascii="Times New Roman" w:eastAsia="Times New Roman" w:hAnsi="Times New Roman" w:cs="Times New Roman"/>
          <w:b/>
          <w:bCs/>
          <w:sz w:val="44"/>
          <w:szCs w:val="44"/>
          <w:lang w:eastAsia="tr-TR"/>
        </w:rPr>
        <w:t xml:space="preserve">"Cennete giren hiçbir kimse, yeryüzündeki her şey kendisinin olsa bile dünyaya geri dönmeyi arzu etmez. Sadece şehit, gördüğü aşırı itibar ve ikram sebebiyle tekrar dünyaya dönmeyi ve on defa şehit olmayı ister. </w:t>
      </w:r>
    </w:p>
    <w:p w:rsidR="00642084" w:rsidRPr="00220AAD" w:rsidRDefault="00642084" w:rsidP="00642084">
      <w:pPr>
        <w:spacing w:before="168" w:after="168"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Çanakkale, küçük bir birlikle günlerce tabyasını savunan Ezineli Yahya Çavuşların, 215 Okkalık mermiyi namlunun ucuna süren Seyit Onbaşıların, Nusret Mayın Gemisiyle 26 mayını boğaz hattına döşeyen Nazmi Beylerin, kurbanlıklar gibi nişan vurulan Kınalı Kuzuların, bir kolunu kaybettiği için savaşamayacağına üzülen Mehmet Çavuşların, Bedeli Çanakkale’de altın olarak tesviye olunacaktır diyen Yüzbaşı Mehmet Muzafferlerin ve daha nice isimsiz kahramanların hatırasıyla Mehmet Akifin şu dizlerini bize anlatır;</w:t>
      </w:r>
    </w:p>
    <w:p w:rsidR="00642084" w:rsidRPr="00220AAD" w:rsidRDefault="00642084" w:rsidP="00642084">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Bastığın yerleri toprak diyerek geçme tanı</w:t>
      </w:r>
    </w:p>
    <w:p w:rsidR="00642084" w:rsidRPr="00220AAD" w:rsidRDefault="00642084" w:rsidP="00642084">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 xml:space="preserve">Düşün altında binlerce kefensiz yatanı </w:t>
      </w:r>
    </w:p>
    <w:p w:rsidR="00642084" w:rsidRPr="00220AAD" w:rsidRDefault="00642084" w:rsidP="00642084">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Sen şehit oğlusun incitme yazıktır atanı</w:t>
      </w:r>
    </w:p>
    <w:p w:rsidR="00642084" w:rsidRPr="00220AAD" w:rsidRDefault="00642084" w:rsidP="00642084">
      <w:pPr>
        <w:spacing w:after="0" w:line="240" w:lineRule="auto"/>
        <w:ind w:firstLine="720"/>
        <w:jc w:val="both"/>
        <w:rPr>
          <w:rFonts w:ascii="Times New Roman" w:eastAsia="Times New Roman" w:hAnsi="Times New Roman" w:cs="Times New Roman"/>
          <w:sz w:val="44"/>
          <w:szCs w:val="44"/>
          <w:lang w:eastAsia="tr-TR"/>
        </w:rPr>
      </w:pPr>
      <w:r w:rsidRPr="00220AAD">
        <w:rPr>
          <w:rFonts w:ascii="Times New Roman" w:eastAsia="Times New Roman" w:hAnsi="Times New Roman" w:cs="Times New Roman"/>
          <w:sz w:val="44"/>
          <w:szCs w:val="44"/>
          <w:lang w:eastAsia="tr-TR"/>
        </w:rPr>
        <w:t>Verme dünyaları alsan da bu cennet vatanı.</w:t>
      </w:r>
    </w:p>
    <w:p w:rsidR="00642084" w:rsidRPr="00220AAD" w:rsidRDefault="00642084" w:rsidP="00642084">
      <w:pPr>
        <w:spacing w:after="0" w:line="240" w:lineRule="auto"/>
        <w:ind w:firstLine="720"/>
        <w:jc w:val="both"/>
        <w:rPr>
          <w:rFonts w:ascii="Times New Roman" w:eastAsia="Times New Roman" w:hAnsi="Times New Roman" w:cs="Times New Roman"/>
          <w:sz w:val="44"/>
          <w:szCs w:val="44"/>
          <w:lang w:eastAsia="tr-TR"/>
        </w:rPr>
      </w:pPr>
    </w:p>
    <w:p w:rsidR="00642084" w:rsidRPr="00220AAD" w:rsidRDefault="00642084" w:rsidP="00642084">
      <w:pPr>
        <w:pStyle w:val="GvdeMetni"/>
        <w:numPr>
          <w:ilvl w:val="0"/>
          <w:numId w:val="1"/>
        </w:numPr>
        <w:rPr>
          <w:rFonts w:asciiTheme="majorBidi" w:eastAsia="Arial Unicode MS" w:hAnsiTheme="majorBidi" w:cstheme="majorBidi"/>
          <w:sz w:val="44"/>
          <w:szCs w:val="44"/>
          <w:u w:color="0000FF"/>
          <w:lang w:eastAsia="en-US"/>
        </w:rPr>
      </w:pPr>
      <w:r w:rsidRPr="00220AAD">
        <w:rPr>
          <w:rFonts w:asciiTheme="majorBidi" w:eastAsia="Arial Unicode MS" w:hAnsiTheme="majorBidi" w:cstheme="majorBidi"/>
          <w:sz w:val="44"/>
          <w:szCs w:val="44"/>
          <w:u w:color="0000FF"/>
          <w:lang w:eastAsia="en-US"/>
        </w:rPr>
        <w:t>Ya Erhame’-Rahimiin. Hayatlarının baharında, çiçekleri burnunda kan vererek, can vererek, etten ve kemikten kale kurarak ezanımızı, bayrağımızı, vatanımızı koruma uğruna, can vererek huzuruna varan cümle geçmişlerimize şehitlik makamını lütfeyle Ya Rab,</w:t>
      </w:r>
    </w:p>
    <w:p w:rsidR="00642084" w:rsidRPr="00220AAD" w:rsidRDefault="00642084" w:rsidP="00642084">
      <w:pPr>
        <w:pStyle w:val="GvdeMetni"/>
        <w:numPr>
          <w:ilvl w:val="0"/>
          <w:numId w:val="1"/>
        </w:numPr>
        <w:rPr>
          <w:rFonts w:asciiTheme="majorBidi" w:eastAsia="Arial Unicode MS" w:hAnsiTheme="majorBidi" w:cstheme="majorBidi"/>
          <w:sz w:val="44"/>
          <w:szCs w:val="44"/>
          <w:u w:color="0000FF"/>
          <w:lang w:eastAsia="en-US"/>
        </w:rPr>
      </w:pPr>
      <w:r w:rsidRPr="00220AAD">
        <w:rPr>
          <w:rFonts w:asciiTheme="majorBidi" w:eastAsia="Arial Unicode MS" w:hAnsiTheme="majorBidi" w:cstheme="majorBidi"/>
          <w:sz w:val="44"/>
          <w:szCs w:val="44"/>
          <w:u w:color="0000FF"/>
          <w:lang w:eastAsia="en-US"/>
        </w:rPr>
        <w:t>Bizleri de onlara layık, onları bu fedakârlıklarına layık nesiller eyle Ya Rab,</w:t>
      </w:r>
    </w:p>
    <w:p w:rsidR="00642084" w:rsidRPr="00220AAD" w:rsidRDefault="00642084" w:rsidP="00642084">
      <w:pPr>
        <w:pStyle w:val="GvdeMetni"/>
        <w:numPr>
          <w:ilvl w:val="0"/>
          <w:numId w:val="1"/>
        </w:numPr>
        <w:rPr>
          <w:rFonts w:asciiTheme="majorBidi" w:eastAsia="Arial Unicode MS" w:hAnsiTheme="majorBidi" w:cstheme="majorBidi"/>
          <w:sz w:val="44"/>
          <w:szCs w:val="44"/>
          <w:lang w:eastAsia="en-US"/>
        </w:rPr>
      </w:pPr>
      <w:r w:rsidRPr="00220AAD">
        <w:rPr>
          <w:rFonts w:asciiTheme="majorBidi" w:eastAsia="Arial Unicode MS" w:hAnsiTheme="majorBidi" w:cstheme="majorBidi"/>
          <w:sz w:val="44"/>
          <w:szCs w:val="44"/>
          <w:u w:color="0000FF"/>
          <w:lang w:eastAsia="en-US"/>
        </w:rPr>
        <w:t xml:space="preserve">Şu okunan ezanlarımızı, şehidimizin kanından rengini alan bayrağımızı, şu cennet vatanda ebediyetlere kadar payidar eyle </w:t>
      </w:r>
      <w:r w:rsidRPr="00220AAD">
        <w:rPr>
          <w:rFonts w:asciiTheme="majorBidi" w:eastAsia="Arial Unicode MS" w:hAnsiTheme="majorBidi" w:cstheme="majorBidi"/>
          <w:sz w:val="44"/>
          <w:szCs w:val="44"/>
          <w:lang w:eastAsia="en-US"/>
        </w:rPr>
        <w:t>Ya Rab,</w:t>
      </w:r>
    </w:p>
    <w:p w:rsidR="00642084" w:rsidRPr="00642084" w:rsidRDefault="00642084" w:rsidP="00642084">
      <w:pPr>
        <w:pStyle w:val="GvdeMetni"/>
        <w:numPr>
          <w:ilvl w:val="0"/>
          <w:numId w:val="1"/>
        </w:numPr>
        <w:rPr>
          <w:sz w:val="40"/>
          <w:szCs w:val="40"/>
        </w:rPr>
      </w:pPr>
      <w:r w:rsidRPr="00220AAD">
        <w:rPr>
          <w:rFonts w:asciiTheme="majorBidi" w:eastAsia="Arial Unicode MS" w:hAnsiTheme="majorBidi" w:cstheme="majorBidi"/>
          <w:sz w:val="44"/>
          <w:szCs w:val="44"/>
          <w:lang w:eastAsia="en-US"/>
        </w:rPr>
        <w:t>Ehli İslam’ı</w:t>
      </w:r>
      <w:r>
        <w:rPr>
          <w:rFonts w:asciiTheme="majorBidi" w:eastAsia="Arial Unicode MS" w:hAnsiTheme="majorBidi" w:cstheme="majorBidi"/>
          <w:sz w:val="44"/>
          <w:szCs w:val="44"/>
          <w:lang w:eastAsia="en-US"/>
        </w:rPr>
        <w:t xml:space="preserve"> </w:t>
      </w:r>
      <w:r w:rsidRPr="00220AAD">
        <w:rPr>
          <w:rFonts w:asciiTheme="majorBidi" w:eastAsia="Arial Unicode MS" w:hAnsiTheme="majorBidi" w:cstheme="majorBidi"/>
          <w:sz w:val="44"/>
          <w:szCs w:val="44"/>
          <w:lang w:eastAsia="en-US"/>
        </w:rPr>
        <w:t>aziz ve mansur eyle Ya Rab, Amin!..</w:t>
      </w:r>
    </w:p>
    <w:p w:rsidR="00642084" w:rsidRDefault="00642084" w:rsidP="00642084">
      <w:pPr>
        <w:pStyle w:val="GvdeMetni"/>
        <w:ind w:left="720"/>
        <w:rPr>
          <w:rFonts w:asciiTheme="majorBidi" w:eastAsiaTheme="minorHAnsi" w:hAnsiTheme="majorBidi" w:cstheme="majorBidi"/>
          <w:sz w:val="40"/>
          <w:szCs w:val="40"/>
          <w:lang w:eastAsia="en-US"/>
        </w:rPr>
      </w:pPr>
    </w:p>
    <w:p w:rsidR="00D147D5" w:rsidRDefault="00D147D5" w:rsidP="00D147D5">
      <w:pPr>
        <w:pStyle w:val="GvdeMetni"/>
        <w:ind w:left="720"/>
        <w:rPr>
          <w:rFonts w:asciiTheme="majorBidi" w:eastAsiaTheme="minorHAnsi" w:hAnsiTheme="majorBidi" w:cstheme="majorBidi"/>
          <w:sz w:val="40"/>
          <w:szCs w:val="40"/>
          <w:lang w:eastAsia="en-US"/>
        </w:rPr>
      </w:pPr>
      <w:r>
        <w:rPr>
          <w:rFonts w:asciiTheme="majorBidi" w:eastAsiaTheme="minorHAnsi" w:hAnsiTheme="majorBidi" w:cstheme="majorBidi"/>
          <w:sz w:val="40"/>
          <w:szCs w:val="40"/>
          <w:lang w:eastAsia="en-US"/>
        </w:rPr>
        <w:t>Hazırlayan:</w:t>
      </w:r>
    </w:p>
    <w:p w:rsidR="00D147D5" w:rsidRDefault="00D147D5" w:rsidP="00D147D5">
      <w:pPr>
        <w:pStyle w:val="GvdeMetni"/>
        <w:ind w:left="720"/>
        <w:rPr>
          <w:rFonts w:asciiTheme="majorBidi" w:eastAsiaTheme="minorHAnsi" w:hAnsiTheme="majorBidi" w:cstheme="majorBidi"/>
          <w:sz w:val="40"/>
          <w:szCs w:val="40"/>
          <w:lang w:eastAsia="en-US"/>
        </w:rPr>
      </w:pPr>
      <w:r>
        <w:rPr>
          <w:rFonts w:asciiTheme="majorBidi" w:eastAsiaTheme="minorHAnsi" w:hAnsiTheme="majorBidi" w:cstheme="majorBidi"/>
          <w:sz w:val="40"/>
          <w:szCs w:val="40"/>
          <w:lang w:eastAsia="en-US"/>
        </w:rPr>
        <w:t>Dr. İbrahim SAĞLAM</w:t>
      </w:r>
    </w:p>
    <w:p w:rsidR="00D147D5" w:rsidRDefault="00D147D5" w:rsidP="00D147D5">
      <w:pPr>
        <w:pStyle w:val="GvdeMetni"/>
        <w:ind w:left="720"/>
        <w:rPr>
          <w:rFonts w:asciiTheme="majorBidi" w:eastAsiaTheme="minorHAnsi" w:hAnsiTheme="majorBidi" w:cstheme="majorBidi"/>
          <w:sz w:val="40"/>
          <w:szCs w:val="40"/>
          <w:lang w:eastAsia="en-US"/>
        </w:rPr>
      </w:pPr>
      <w:r>
        <w:rPr>
          <w:rFonts w:asciiTheme="majorBidi" w:eastAsiaTheme="minorHAnsi" w:hAnsiTheme="majorBidi" w:cstheme="majorBidi"/>
          <w:sz w:val="40"/>
          <w:szCs w:val="40"/>
          <w:lang w:eastAsia="en-US"/>
        </w:rPr>
        <w:t xml:space="preserve">Kırıkkale İl Müftülüğü Uzm. Vaiz </w:t>
      </w:r>
    </w:p>
    <w:p w:rsidR="00642084" w:rsidRPr="007D65BD" w:rsidRDefault="00642084" w:rsidP="00642084">
      <w:pPr>
        <w:pStyle w:val="GvdeMetni"/>
        <w:ind w:left="720"/>
        <w:rPr>
          <w:sz w:val="40"/>
          <w:szCs w:val="40"/>
        </w:rPr>
      </w:pPr>
      <w:r w:rsidRPr="007D65BD">
        <w:rPr>
          <w:sz w:val="40"/>
          <w:szCs w:val="40"/>
        </w:rPr>
        <w:t xml:space="preserve"> </w:t>
      </w:r>
    </w:p>
    <w:p w:rsidR="008313EC" w:rsidRPr="007D65BD" w:rsidRDefault="008313EC" w:rsidP="008313EC">
      <w:pPr>
        <w:spacing w:after="0"/>
        <w:rPr>
          <w:rFonts w:ascii="Times New Roman" w:hAnsi="Times New Roman" w:cs="Times New Roman"/>
          <w:sz w:val="40"/>
          <w:szCs w:val="40"/>
        </w:rPr>
      </w:pPr>
    </w:p>
    <w:sectPr w:rsidR="008313EC" w:rsidRPr="007D65BD" w:rsidSect="007D65B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FF" w:rsidRDefault="000E63FF" w:rsidP="007D65BD">
      <w:pPr>
        <w:spacing w:after="0" w:line="240" w:lineRule="auto"/>
      </w:pPr>
      <w:r>
        <w:separator/>
      </w:r>
    </w:p>
  </w:endnote>
  <w:endnote w:type="continuationSeparator" w:id="0">
    <w:p w:rsidR="000E63FF" w:rsidRDefault="000E63FF" w:rsidP="007D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FF" w:rsidRDefault="000E63FF" w:rsidP="007D65BD">
      <w:pPr>
        <w:spacing w:after="0" w:line="240" w:lineRule="auto"/>
      </w:pPr>
      <w:r>
        <w:separator/>
      </w:r>
    </w:p>
  </w:footnote>
  <w:footnote w:type="continuationSeparator" w:id="0">
    <w:p w:rsidR="000E63FF" w:rsidRDefault="000E63FF" w:rsidP="007D65BD">
      <w:pPr>
        <w:spacing w:after="0" w:line="240" w:lineRule="auto"/>
      </w:pPr>
      <w:r>
        <w:continuationSeparator/>
      </w:r>
    </w:p>
  </w:footnote>
  <w:footnote w:id="1">
    <w:p w:rsidR="00642084" w:rsidRDefault="00642084" w:rsidP="00642084">
      <w:pPr>
        <w:pStyle w:val="DipnotMetni"/>
      </w:pPr>
      <w:r>
        <w:rPr>
          <w:rStyle w:val="DipnotBavurusu"/>
        </w:rPr>
        <w:footnoteRef/>
      </w:r>
      <w:r>
        <w:t xml:space="preserve"> Tahaşşüd,: Birikme, Yığılma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1551"/>
      <w:docPartObj>
        <w:docPartGallery w:val="Page Numbers (Top of Page)"/>
        <w:docPartUnique/>
      </w:docPartObj>
    </w:sdtPr>
    <w:sdtEndPr/>
    <w:sdtContent>
      <w:p w:rsidR="007D65BD" w:rsidRDefault="007D65BD">
        <w:pPr>
          <w:pStyle w:val="stBilgi"/>
          <w:jc w:val="center"/>
        </w:pPr>
        <w:r>
          <w:fldChar w:fldCharType="begin"/>
        </w:r>
        <w:r>
          <w:instrText>PAGE   \* MERGEFORMAT</w:instrText>
        </w:r>
        <w:r>
          <w:fldChar w:fldCharType="separate"/>
        </w:r>
        <w:r w:rsidR="00B47861">
          <w:rPr>
            <w:noProof/>
          </w:rPr>
          <w:t>1</w:t>
        </w:r>
        <w:r>
          <w:fldChar w:fldCharType="end"/>
        </w:r>
      </w:p>
    </w:sdtContent>
  </w:sdt>
  <w:p w:rsidR="007D65BD" w:rsidRDefault="007D65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2A7"/>
    <w:multiLevelType w:val="hybridMultilevel"/>
    <w:tmpl w:val="6B88DA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80"/>
    <w:rsid w:val="000A5ACE"/>
    <w:rsid w:val="000C6792"/>
    <w:rsid w:val="000E63FF"/>
    <w:rsid w:val="001768A2"/>
    <w:rsid w:val="001E5831"/>
    <w:rsid w:val="001F3C63"/>
    <w:rsid w:val="00321194"/>
    <w:rsid w:val="0032547E"/>
    <w:rsid w:val="0043038E"/>
    <w:rsid w:val="004608BF"/>
    <w:rsid w:val="005C10A4"/>
    <w:rsid w:val="005E25DB"/>
    <w:rsid w:val="00642084"/>
    <w:rsid w:val="006B6E8F"/>
    <w:rsid w:val="00715AED"/>
    <w:rsid w:val="007D0D04"/>
    <w:rsid w:val="007D2A68"/>
    <w:rsid w:val="007D65BD"/>
    <w:rsid w:val="007E481E"/>
    <w:rsid w:val="007F3168"/>
    <w:rsid w:val="008313EC"/>
    <w:rsid w:val="00873131"/>
    <w:rsid w:val="0091411E"/>
    <w:rsid w:val="00982101"/>
    <w:rsid w:val="009F0499"/>
    <w:rsid w:val="009F7349"/>
    <w:rsid w:val="00B47861"/>
    <w:rsid w:val="00BA6F8A"/>
    <w:rsid w:val="00BB662B"/>
    <w:rsid w:val="00BE21A1"/>
    <w:rsid w:val="00C51507"/>
    <w:rsid w:val="00CA6353"/>
    <w:rsid w:val="00CF5416"/>
    <w:rsid w:val="00D147D5"/>
    <w:rsid w:val="00D30CA2"/>
    <w:rsid w:val="00DC42F5"/>
    <w:rsid w:val="00DE471C"/>
    <w:rsid w:val="00E35780"/>
    <w:rsid w:val="00E44C32"/>
    <w:rsid w:val="00E8603E"/>
    <w:rsid w:val="00F17D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DD33"/>
  <w15:docId w15:val="{634206A6-A9A4-4271-B7CC-AA461D36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03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471C"/>
  </w:style>
  <w:style w:type="paragraph" w:styleId="stBilgi">
    <w:name w:val="header"/>
    <w:basedOn w:val="Normal"/>
    <w:link w:val="stBilgiChar"/>
    <w:uiPriority w:val="99"/>
    <w:unhideWhenUsed/>
    <w:rsid w:val="007D6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65BD"/>
  </w:style>
  <w:style w:type="paragraph" w:styleId="AltBilgi">
    <w:name w:val="footer"/>
    <w:basedOn w:val="Normal"/>
    <w:link w:val="AltBilgiChar"/>
    <w:uiPriority w:val="99"/>
    <w:unhideWhenUsed/>
    <w:rsid w:val="007D6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65BD"/>
  </w:style>
  <w:style w:type="paragraph" w:styleId="BalonMetni">
    <w:name w:val="Balloon Text"/>
    <w:basedOn w:val="Normal"/>
    <w:link w:val="BalonMetniChar"/>
    <w:uiPriority w:val="99"/>
    <w:semiHidden/>
    <w:unhideWhenUsed/>
    <w:rsid w:val="007D6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65BD"/>
    <w:rPr>
      <w:rFonts w:ascii="Segoe UI" w:hAnsi="Segoe UI" w:cs="Segoe UI"/>
      <w:sz w:val="18"/>
      <w:szCs w:val="18"/>
    </w:rPr>
  </w:style>
  <w:style w:type="paragraph" w:styleId="DipnotMetni">
    <w:name w:val="footnote text"/>
    <w:basedOn w:val="Normal"/>
    <w:link w:val="DipnotMetniChar"/>
    <w:uiPriority w:val="99"/>
    <w:semiHidden/>
    <w:unhideWhenUsed/>
    <w:rsid w:val="0064208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2084"/>
    <w:rPr>
      <w:sz w:val="20"/>
      <w:szCs w:val="20"/>
    </w:rPr>
  </w:style>
  <w:style w:type="character" w:styleId="DipnotBavurusu">
    <w:name w:val="footnote reference"/>
    <w:basedOn w:val="VarsaylanParagrafYazTipi"/>
    <w:uiPriority w:val="99"/>
    <w:semiHidden/>
    <w:unhideWhenUsed/>
    <w:rsid w:val="00642084"/>
    <w:rPr>
      <w:vertAlign w:val="superscript"/>
    </w:rPr>
  </w:style>
  <w:style w:type="paragraph" w:customStyle="1" w:styleId="msobodytextindent3">
    <w:name w:val="msobodytextindent3"/>
    <w:basedOn w:val="Normal"/>
    <w:rsid w:val="00642084"/>
    <w:pPr>
      <w:spacing w:after="120" w:line="240" w:lineRule="auto"/>
      <w:ind w:firstLine="703"/>
      <w:jc w:val="both"/>
    </w:pPr>
    <w:rPr>
      <w:rFonts w:ascii="Arial" w:eastAsia="Times New Roman" w:hAnsi="Arial" w:cs="Arial"/>
      <w:sz w:val="24"/>
      <w:szCs w:val="24"/>
      <w:lang w:eastAsia="tr-TR"/>
    </w:rPr>
  </w:style>
  <w:style w:type="paragraph" w:styleId="GvdeMetni">
    <w:name w:val="Body Text"/>
    <w:basedOn w:val="Normal"/>
    <w:link w:val="GvdeMetniChar"/>
    <w:rsid w:val="0064208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4208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772">
      <w:bodyDiv w:val="1"/>
      <w:marLeft w:val="0"/>
      <w:marRight w:val="0"/>
      <w:marTop w:val="0"/>
      <w:marBottom w:val="0"/>
      <w:divBdr>
        <w:top w:val="none" w:sz="0" w:space="0" w:color="auto"/>
        <w:left w:val="none" w:sz="0" w:space="0" w:color="auto"/>
        <w:bottom w:val="none" w:sz="0" w:space="0" w:color="auto"/>
        <w:right w:val="none" w:sz="0" w:space="0" w:color="auto"/>
      </w:divBdr>
    </w:div>
    <w:div w:id="750004300">
      <w:bodyDiv w:val="1"/>
      <w:marLeft w:val="0"/>
      <w:marRight w:val="0"/>
      <w:marTop w:val="0"/>
      <w:marBottom w:val="0"/>
      <w:divBdr>
        <w:top w:val="none" w:sz="0" w:space="0" w:color="auto"/>
        <w:left w:val="none" w:sz="0" w:space="0" w:color="auto"/>
        <w:bottom w:val="none" w:sz="0" w:space="0" w:color="auto"/>
        <w:right w:val="none" w:sz="0" w:space="0" w:color="auto"/>
      </w:divBdr>
      <w:divsChild>
        <w:div w:id="17704205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077483069">
      <w:bodyDiv w:val="1"/>
      <w:marLeft w:val="0"/>
      <w:marRight w:val="0"/>
      <w:marTop w:val="0"/>
      <w:marBottom w:val="0"/>
      <w:divBdr>
        <w:top w:val="none" w:sz="0" w:space="0" w:color="auto"/>
        <w:left w:val="none" w:sz="0" w:space="0" w:color="auto"/>
        <w:bottom w:val="none" w:sz="0" w:space="0" w:color="auto"/>
        <w:right w:val="none" w:sz="0" w:space="0" w:color="auto"/>
      </w:divBdr>
      <w:divsChild>
        <w:div w:id="1792557389">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088884687">
      <w:bodyDiv w:val="1"/>
      <w:marLeft w:val="0"/>
      <w:marRight w:val="0"/>
      <w:marTop w:val="0"/>
      <w:marBottom w:val="0"/>
      <w:divBdr>
        <w:top w:val="none" w:sz="0" w:space="0" w:color="auto"/>
        <w:left w:val="none" w:sz="0" w:space="0" w:color="auto"/>
        <w:bottom w:val="none" w:sz="0" w:space="0" w:color="auto"/>
        <w:right w:val="none" w:sz="0" w:space="0" w:color="auto"/>
      </w:divBdr>
      <w:divsChild>
        <w:div w:id="1968077214">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771703693">
      <w:bodyDiv w:val="1"/>
      <w:marLeft w:val="0"/>
      <w:marRight w:val="0"/>
      <w:marTop w:val="0"/>
      <w:marBottom w:val="0"/>
      <w:divBdr>
        <w:top w:val="none" w:sz="0" w:space="0" w:color="auto"/>
        <w:left w:val="none" w:sz="0" w:space="0" w:color="auto"/>
        <w:bottom w:val="none" w:sz="0" w:space="0" w:color="auto"/>
        <w:right w:val="none" w:sz="0" w:space="0" w:color="auto"/>
      </w:divBdr>
    </w:div>
    <w:div w:id="20083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3786</Words>
  <Characters>21585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Yasin TURBAY</cp:lastModifiedBy>
  <cp:revision>6</cp:revision>
  <cp:lastPrinted>2018-03-06T14:02:00Z</cp:lastPrinted>
  <dcterms:created xsi:type="dcterms:W3CDTF">2020-03-12T06:02:00Z</dcterms:created>
  <dcterms:modified xsi:type="dcterms:W3CDTF">2020-03-12T06:31:00Z</dcterms:modified>
</cp:coreProperties>
</file>